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7C9" w:rsidRDefault="001347C9" w:rsidP="001347C9">
      <w:r>
        <w:t>Web appendix A1: Summary Statistics &amp; List of Countries Included in the Analysis</w:t>
      </w:r>
    </w:p>
    <w:p w:rsidR="001347C9" w:rsidRDefault="001347C9" w:rsidP="001347C9"/>
    <w:p w:rsidR="001347C9" w:rsidRDefault="001347C9" w:rsidP="001347C9">
      <w:r>
        <w:t>Variable</w:t>
      </w:r>
      <w:r>
        <w:tab/>
      </w:r>
      <w:r>
        <w:tab/>
      </w:r>
      <w:r w:rsidR="003F20D8">
        <w:tab/>
      </w:r>
      <w:proofErr w:type="spellStart"/>
      <w:r>
        <w:t>Obs</w:t>
      </w:r>
      <w:proofErr w:type="spellEnd"/>
      <w:r>
        <w:tab/>
        <w:t xml:space="preserve">Mean </w:t>
      </w:r>
      <w:r>
        <w:tab/>
      </w:r>
      <w:r>
        <w:tab/>
        <w:t>Std. Dev.</w:t>
      </w:r>
      <w:r>
        <w:tab/>
      </w:r>
      <w:r>
        <w:tab/>
        <w:t>Min</w:t>
      </w:r>
      <w:r>
        <w:tab/>
      </w:r>
      <w:r>
        <w:tab/>
        <w:t>Max</w:t>
      </w:r>
    </w:p>
    <w:p w:rsidR="001347C9" w:rsidRDefault="001347C9" w:rsidP="001347C9">
      <w:proofErr w:type="spellStart"/>
      <w:r>
        <w:t>Lnprevper</w:t>
      </w:r>
      <w:proofErr w:type="spellEnd"/>
      <w:r>
        <w:tab/>
      </w:r>
      <w:r>
        <w:tab/>
      </w:r>
      <w:r w:rsidR="003F20D8">
        <w:tab/>
      </w:r>
      <w:r>
        <w:t xml:space="preserve">2041   -1.074271    </w:t>
      </w:r>
      <w:r>
        <w:tab/>
        <w:t xml:space="preserve">1.496121  </w:t>
      </w:r>
      <w:r>
        <w:tab/>
      </w:r>
      <w:r>
        <w:tab/>
        <w:t xml:space="preserve">-2.302585   </w:t>
      </w:r>
      <w:r>
        <w:tab/>
        <w:t>3.277145</w:t>
      </w:r>
    </w:p>
    <w:p w:rsidR="001347C9" w:rsidRDefault="001347C9" w:rsidP="001347C9">
      <w:proofErr w:type="spellStart"/>
      <w:r>
        <w:t>Lndeaths</w:t>
      </w:r>
      <w:proofErr w:type="spellEnd"/>
      <w:r>
        <w:tab/>
      </w:r>
      <w:r>
        <w:tab/>
      </w:r>
      <w:r w:rsidR="003F20D8">
        <w:tab/>
      </w:r>
      <w:r>
        <w:t xml:space="preserve">1946   -4.931341    </w:t>
      </w:r>
      <w:r>
        <w:tab/>
        <w:t xml:space="preserve">2.038899  </w:t>
      </w:r>
      <w:r>
        <w:tab/>
      </w:r>
      <w:r>
        <w:tab/>
        <w:t xml:space="preserve">-9.929546   </w:t>
      </w:r>
      <w:r>
        <w:tab/>
        <w:t>.1125137</w:t>
      </w:r>
    </w:p>
    <w:p w:rsidR="001347C9" w:rsidRDefault="001347C9" w:rsidP="001347C9">
      <w:proofErr w:type="spellStart"/>
      <w:r>
        <w:t>Lnoilrents</w:t>
      </w:r>
      <w:proofErr w:type="spellEnd"/>
      <w:r>
        <w:t>/pc</w:t>
      </w:r>
      <w:r>
        <w:tab/>
      </w:r>
      <w:r>
        <w:tab/>
      </w:r>
      <w:r w:rsidR="003F20D8">
        <w:tab/>
      </w:r>
      <w:r>
        <w:t xml:space="preserve">2041    2.220093    </w:t>
      </w:r>
      <w:r>
        <w:tab/>
        <w:t xml:space="preserve">2.505774          </w:t>
      </w:r>
      <w:r>
        <w:tab/>
        <w:t xml:space="preserve">0   </w:t>
      </w:r>
      <w:r>
        <w:tab/>
      </w:r>
      <w:r>
        <w:tab/>
        <w:t>9.926486</w:t>
      </w:r>
    </w:p>
    <w:p w:rsidR="001347C9" w:rsidRDefault="001347C9" w:rsidP="001347C9">
      <w:proofErr w:type="spellStart"/>
      <w:r>
        <w:t>Lnincome</w:t>
      </w:r>
      <w:proofErr w:type="spellEnd"/>
      <w:r>
        <w:t>/pc</w:t>
      </w:r>
      <w:r>
        <w:tab/>
      </w:r>
      <w:r>
        <w:tab/>
      </w:r>
      <w:r w:rsidR="003F20D8">
        <w:tab/>
      </w:r>
      <w:r>
        <w:t xml:space="preserve">2041    8.709253    </w:t>
      </w:r>
      <w:r>
        <w:tab/>
        <w:t xml:space="preserve"> 1.21334    </w:t>
      </w:r>
      <w:r>
        <w:tab/>
      </w:r>
      <w:r>
        <w:tab/>
        <w:t xml:space="preserve">5.22197    </w:t>
      </w:r>
      <w:r>
        <w:tab/>
        <w:t>11.2122</w:t>
      </w:r>
    </w:p>
    <w:p w:rsidR="001347C9" w:rsidRDefault="001347C9" w:rsidP="001347C9">
      <w:r>
        <w:t>Democracy</w:t>
      </w:r>
      <w:r>
        <w:tab/>
      </w:r>
      <w:r>
        <w:tab/>
      </w:r>
      <w:r w:rsidR="003F20D8">
        <w:tab/>
      </w:r>
      <w:r>
        <w:t xml:space="preserve">2041    .6364527    </w:t>
      </w:r>
      <w:r>
        <w:tab/>
        <w:t xml:space="preserve">.4811383          </w:t>
      </w:r>
      <w:r>
        <w:tab/>
        <w:t xml:space="preserve">0          </w:t>
      </w:r>
      <w:r>
        <w:tab/>
      </w:r>
      <w:r>
        <w:tab/>
        <w:t>1</w:t>
      </w:r>
    </w:p>
    <w:p w:rsidR="001347C9" w:rsidRDefault="001347C9" w:rsidP="001347C9">
      <w:proofErr w:type="spellStart"/>
      <w:r>
        <w:t>Peaceyrs</w:t>
      </w:r>
      <w:proofErr w:type="spellEnd"/>
      <w:r>
        <w:tab/>
      </w:r>
      <w:r>
        <w:tab/>
      </w:r>
      <w:r w:rsidR="003F20D8">
        <w:tab/>
      </w:r>
      <w:r>
        <w:t xml:space="preserve">2041    22.75404    </w:t>
      </w:r>
      <w:r>
        <w:tab/>
        <w:t xml:space="preserve">21.00668          </w:t>
      </w:r>
      <w:r>
        <w:tab/>
        <w:t xml:space="preserve">0         </w:t>
      </w:r>
      <w:r>
        <w:tab/>
      </w:r>
      <w:r>
        <w:tab/>
        <w:t>62</w:t>
      </w:r>
    </w:p>
    <w:p w:rsidR="001347C9" w:rsidRDefault="001347C9" w:rsidP="001347C9">
      <w:r>
        <w:t>Civil War</w:t>
      </w:r>
      <w:r>
        <w:tab/>
      </w:r>
      <w:r>
        <w:tab/>
      </w:r>
      <w:r w:rsidR="003F20D8">
        <w:tab/>
      </w:r>
      <w:r>
        <w:t xml:space="preserve">2041     .167075    </w:t>
      </w:r>
      <w:r>
        <w:tab/>
        <w:t xml:space="preserve">.3731342          </w:t>
      </w:r>
      <w:r>
        <w:tab/>
        <w:t xml:space="preserve">0          </w:t>
      </w:r>
      <w:r>
        <w:tab/>
      </w:r>
      <w:r>
        <w:tab/>
        <w:t>1</w:t>
      </w:r>
    </w:p>
    <w:p w:rsidR="001347C9" w:rsidRDefault="001347C9" w:rsidP="001347C9">
      <w:r>
        <w:t>Aids in Neighbors</w:t>
      </w:r>
      <w:r>
        <w:tab/>
      </w:r>
      <w:r w:rsidR="003F20D8">
        <w:tab/>
      </w:r>
      <w:r>
        <w:t xml:space="preserve">2041    1.571269    </w:t>
      </w:r>
      <w:r>
        <w:tab/>
        <w:t xml:space="preserve">3.356849          </w:t>
      </w:r>
      <w:r>
        <w:tab/>
        <w:t xml:space="preserve">0       </w:t>
      </w:r>
      <w:r>
        <w:tab/>
      </w:r>
      <w:r>
        <w:tab/>
        <w:t>20.7</w:t>
      </w:r>
    </w:p>
    <w:p w:rsidR="001347C9" w:rsidRDefault="003F20D8" w:rsidP="001347C9">
      <w:r>
        <w:t>Control of corruption</w:t>
      </w:r>
      <w:bookmarkStart w:id="0" w:name="_GoBack"/>
      <w:bookmarkEnd w:id="0"/>
      <w:r>
        <w:tab/>
      </w:r>
      <w:r w:rsidR="001347C9">
        <w:t xml:space="preserve">1653    3.178867    </w:t>
      </w:r>
      <w:r w:rsidR="001347C9">
        <w:tab/>
        <w:t xml:space="preserve">1.389616          </w:t>
      </w:r>
      <w:r w:rsidR="001347C9">
        <w:tab/>
        <w:t xml:space="preserve">0          </w:t>
      </w:r>
      <w:r w:rsidR="001347C9">
        <w:tab/>
      </w:r>
      <w:r w:rsidR="001347C9">
        <w:tab/>
        <w:t>6</w:t>
      </w:r>
    </w:p>
    <w:p w:rsidR="001347C9" w:rsidRDefault="001347C9" w:rsidP="001347C9">
      <w:r>
        <w:t xml:space="preserve">Law &amp; Order </w:t>
      </w:r>
      <w:r>
        <w:tab/>
      </w:r>
      <w:r>
        <w:tab/>
      </w:r>
      <w:r w:rsidR="003F20D8">
        <w:tab/>
      </w:r>
      <w:r>
        <w:t xml:space="preserve">1690    3.941001     </w:t>
      </w:r>
      <w:r>
        <w:tab/>
        <w:t xml:space="preserve">1.45562          </w:t>
      </w:r>
      <w:r>
        <w:tab/>
      </w:r>
      <w:r>
        <w:tab/>
        <w:t xml:space="preserve">0          </w:t>
      </w:r>
      <w:r>
        <w:tab/>
      </w:r>
      <w:r>
        <w:tab/>
        <w:t>6</w:t>
      </w:r>
    </w:p>
    <w:p w:rsidR="001347C9" w:rsidRDefault="001347C9" w:rsidP="001347C9"/>
    <w:p w:rsidR="001347C9" w:rsidRDefault="001347C9" w:rsidP="001347C9">
      <w:r>
        <w:t>List of countries:</w:t>
      </w:r>
    </w:p>
    <w:p w:rsidR="001347C9" w:rsidRDefault="001347C9" w:rsidP="001347C9">
      <w:r>
        <w:t>The Americas : United States, Canada, Haiti, Dominican Republic, Jamaica, Trinidad and Tobago, Belize, Mexico, Guatemala, Honduras, El Salvador, Nicaragua, Costa Rica, Panama, Colombia, Ecuador, Guyana, Surinam, Peru, Bolivia, Paraguay, Chile, Argentina, Uruguay.(24)</w:t>
      </w:r>
    </w:p>
    <w:p w:rsidR="001347C9" w:rsidRDefault="001347C9" w:rsidP="001347C9"/>
    <w:p w:rsidR="001347C9" w:rsidRDefault="001347C9" w:rsidP="001347C9">
      <w:r>
        <w:t>Europe: United Kingdom, Ireland, Netherlands, Belgium, Luxemburg, France, Switzerland, Spain, Portugal, Poland, Austria, Hungary, Czech Rep., Slovak Republic, Italy, Malta, Croatia, Slovenia, Greece, Bulgaria, Moldova, Romania, Russia, Latvia, Estonia, Lithuania, Ukraine, Belarus, Armenia, Georgia, Finland, Sweden, Norway, Denmark, Iceland.(35)</w:t>
      </w:r>
    </w:p>
    <w:p w:rsidR="001347C9" w:rsidRDefault="001347C9" w:rsidP="001347C9"/>
    <w:p w:rsidR="001347C9" w:rsidRDefault="001347C9" w:rsidP="001347C9">
      <w:r>
        <w:t xml:space="preserve">Africa: Guinea Bissau, Equatorial Guinea, Gambia, Mali, Senegal, Benin, Niger, Cote </w:t>
      </w:r>
      <w:proofErr w:type="spellStart"/>
      <w:r>
        <w:t>DIvoire</w:t>
      </w:r>
      <w:proofErr w:type="spellEnd"/>
      <w:r>
        <w:t>, Burkina Faso, Liberia, Sierra Leone, Ghana, Togo, Cameroon, Nigeria, Gabon, Central African Rep., Chad, Rep of Congo, Uganda, Kenya, Rwanda, Djibouti, Eritrea, Tanzania, Angola, Mozambique, Zambia, Zimbabwe, Malawi, South Africa, Lesotho, Namibia, Botswana, Swaziland, Sudan, Madagascar, Comoros, Mauritius.(39)</w:t>
      </w:r>
    </w:p>
    <w:p w:rsidR="001347C9" w:rsidRDefault="001347C9" w:rsidP="001347C9"/>
    <w:p w:rsidR="001347C9" w:rsidRDefault="001347C9" w:rsidP="001347C9">
      <w:r>
        <w:t>Middle East &amp; Central Asia: Morocco, Algeria, Tunisia, Iran, Turkey, Egypt, Lebanon, Israel, Qatar, Oman, Tajikistan, Kyrgyz Republic, Azerbaijan, Uzbekistan, Kazakhstan. (16)</w:t>
      </w:r>
    </w:p>
    <w:p w:rsidR="001347C9" w:rsidRDefault="001347C9" w:rsidP="001347C9"/>
    <w:p w:rsidR="001347C9" w:rsidRDefault="001347C9" w:rsidP="001347C9">
      <w:r>
        <w:lastRenderedPageBreak/>
        <w:t>East Asia: Mongolia, South Korea, Japan (3)</w:t>
      </w:r>
    </w:p>
    <w:p w:rsidR="001347C9" w:rsidRDefault="001347C9" w:rsidP="001347C9"/>
    <w:p w:rsidR="001347C9" w:rsidRDefault="001347C9" w:rsidP="001347C9">
      <w:r>
        <w:t>South Asia: India, Bhutan, Pakistan, Bangladesh, Sri Lanka, Nepal, Maldives</w:t>
      </w:r>
      <w:proofErr w:type="gramStart"/>
      <w:r>
        <w:t>.(</w:t>
      </w:r>
      <w:proofErr w:type="gramEnd"/>
      <w:r>
        <w:t>7)</w:t>
      </w:r>
    </w:p>
    <w:p w:rsidR="001347C9" w:rsidRDefault="001347C9" w:rsidP="001347C9"/>
    <w:p w:rsidR="001347C9" w:rsidRDefault="001347C9" w:rsidP="001347C9">
      <w:r>
        <w:t>South East Asia: Thailand, Cambodia, Vietnam, Laos, Malaysia, Singapore, Philippines, Indonesia (7)</w:t>
      </w:r>
    </w:p>
    <w:p w:rsidR="001347C9" w:rsidRDefault="001347C9" w:rsidP="001347C9">
      <w:r>
        <w:t>Oceania: Australia, Papua New Guinea, New Zealand, Fiji (4)</w:t>
      </w:r>
    </w:p>
    <w:p w:rsidR="001347C9" w:rsidRDefault="001347C9" w:rsidP="001347C9">
      <w:r>
        <w:t>Total countries = 137</w:t>
      </w:r>
    </w:p>
    <w:p w:rsidR="001347C9" w:rsidRDefault="001347C9" w:rsidP="001347C9"/>
    <w:p w:rsidR="001347C9" w:rsidRDefault="001347C9" w:rsidP="001347C9">
      <w:r>
        <w:t>List of oil &amp; gas dependent countries (oil rents &gt; 33% of total export revenue):</w:t>
      </w:r>
    </w:p>
    <w:p w:rsidR="001347C9" w:rsidRDefault="001347C9" w:rsidP="001347C9">
      <w:r>
        <w:t>Trinidad &amp; Tobago, Belize, Mexico, Colombia, Ecuador, Bolivia, Russia, Belarus, Azerbaijan, Norway, Ivory Coast, Cameroon, Nigeria, Gabon, Congo, Kenya, Angola, Algeria, Sudan, Iran, Egypt, Qatar, Oman, Kazakhstan, Bhutan, Indonesia, Papua New Guinea.</w:t>
      </w:r>
    </w:p>
    <w:p w:rsidR="001347C9" w:rsidRDefault="001347C9"/>
    <w:p w:rsidR="001347C9" w:rsidRDefault="001347C9"/>
    <w:p w:rsidR="007C1AF0" w:rsidRDefault="00782494">
      <w:r>
        <w:t>Web appendix</w:t>
      </w:r>
      <w:r w:rsidR="00C90997">
        <w:t xml:space="preserve"> A</w:t>
      </w:r>
      <w:r w:rsidR="001347C9">
        <w:t>2</w:t>
      </w:r>
      <w:r>
        <w:t>:</w:t>
      </w:r>
      <w:r w:rsidR="00A65CF6">
        <w:t xml:space="preserve"> The Natural Resource Curse &amp; the Spread of HIV/AIDS</w:t>
      </w:r>
      <w:r w:rsidR="00CF2C60">
        <w:t>, 1990-2008 (Supplementary material)</w:t>
      </w:r>
    </w:p>
    <w:p w:rsidR="00782494" w:rsidRDefault="00782494"/>
    <w:p w:rsidR="00782494" w:rsidRDefault="00782494"/>
    <w:p w:rsidR="000534E0" w:rsidRDefault="00782494">
      <w:r>
        <w:t xml:space="preserve"> Estimations u</w:t>
      </w:r>
      <w:r w:rsidR="007C1AF0">
        <w:t>sing oil rents/GDP rather than oil rents per capita.</w:t>
      </w:r>
    </w:p>
    <w:p w:rsidR="007C1AF0" w:rsidRDefault="007C1AF0"/>
    <w:tbl>
      <w:tblPr>
        <w:tblW w:w="12064" w:type="dxa"/>
        <w:tblInd w:w="93" w:type="dxa"/>
        <w:tblLayout w:type="fixed"/>
        <w:tblLook w:val="04A0"/>
      </w:tblPr>
      <w:tblGrid>
        <w:gridCol w:w="2600"/>
        <w:gridCol w:w="1951"/>
        <w:gridCol w:w="2580"/>
        <w:gridCol w:w="1531"/>
        <w:gridCol w:w="1418"/>
        <w:gridCol w:w="1984"/>
      </w:tblGrid>
      <w:tr w:rsidR="007C1AF0" w:rsidRPr="007C1AF0" w:rsidTr="007C1AF0">
        <w:trPr>
          <w:trHeight w:val="240"/>
        </w:trPr>
        <w:tc>
          <w:tcPr>
            <w:tcW w:w="2600" w:type="dxa"/>
            <w:tcBorders>
              <w:top w:val="single" w:sz="4" w:space="0" w:color="auto"/>
              <w:left w:val="nil"/>
              <w:bottom w:val="nil"/>
              <w:right w:val="nil"/>
            </w:tcBorders>
            <w:shd w:val="clear" w:color="auto" w:fill="auto"/>
            <w:noWrap/>
            <w:vAlign w:val="bottom"/>
            <w:hideMark/>
          </w:tcPr>
          <w:p w:rsidR="007C1AF0" w:rsidRPr="007C1AF0" w:rsidRDefault="007C1AF0" w:rsidP="007C1AF0">
            <w:pPr>
              <w:rPr>
                <w:rFonts w:ascii="Arial" w:eastAsia="Times New Roman" w:hAnsi="Arial" w:cs="Arial"/>
                <w:sz w:val="20"/>
                <w:szCs w:val="20"/>
              </w:rPr>
            </w:pPr>
            <w:r w:rsidRPr="007C1AF0">
              <w:rPr>
                <w:rFonts w:ascii="Arial" w:eastAsia="Times New Roman" w:hAnsi="Arial" w:cs="Arial"/>
                <w:sz w:val="20"/>
                <w:szCs w:val="20"/>
              </w:rPr>
              <w:t> </w:t>
            </w:r>
          </w:p>
        </w:tc>
        <w:tc>
          <w:tcPr>
            <w:tcW w:w="1951" w:type="dxa"/>
            <w:tcBorders>
              <w:top w:val="single" w:sz="4" w:space="0" w:color="auto"/>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(1)</w:t>
            </w:r>
          </w:p>
        </w:tc>
        <w:tc>
          <w:tcPr>
            <w:tcW w:w="2580" w:type="dxa"/>
            <w:tcBorders>
              <w:top w:val="single" w:sz="4" w:space="0" w:color="auto"/>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(2)</w:t>
            </w:r>
          </w:p>
        </w:tc>
        <w:tc>
          <w:tcPr>
            <w:tcW w:w="1531" w:type="dxa"/>
            <w:tcBorders>
              <w:top w:val="single" w:sz="4" w:space="0" w:color="auto"/>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(3)</w:t>
            </w:r>
          </w:p>
        </w:tc>
        <w:tc>
          <w:tcPr>
            <w:tcW w:w="1418" w:type="dxa"/>
            <w:tcBorders>
              <w:top w:val="single" w:sz="4" w:space="0" w:color="auto"/>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(4)</w:t>
            </w:r>
          </w:p>
        </w:tc>
        <w:tc>
          <w:tcPr>
            <w:tcW w:w="1984" w:type="dxa"/>
            <w:tcBorders>
              <w:top w:val="single" w:sz="4" w:space="0" w:color="auto"/>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(5)FE</w:t>
            </w:r>
          </w:p>
        </w:tc>
      </w:tr>
      <w:tr w:rsidR="007C1AF0" w:rsidRPr="007C1AF0" w:rsidTr="007C1AF0">
        <w:trPr>
          <w:trHeight w:val="240"/>
        </w:trPr>
        <w:tc>
          <w:tcPr>
            <w:tcW w:w="2600" w:type="dxa"/>
            <w:tcBorders>
              <w:top w:val="nil"/>
              <w:left w:val="nil"/>
              <w:bottom w:val="nil"/>
              <w:right w:val="nil"/>
            </w:tcBorders>
            <w:shd w:val="clear" w:color="auto" w:fill="auto"/>
            <w:noWrap/>
            <w:vAlign w:val="bottom"/>
            <w:hideMark/>
          </w:tcPr>
          <w:p w:rsidR="007C1AF0" w:rsidRPr="007C1AF0" w:rsidRDefault="007C1AF0" w:rsidP="007C1AF0">
            <w:pPr>
              <w:rPr>
                <w:rFonts w:ascii="Arial" w:eastAsia="Times New Roman" w:hAnsi="Arial" w:cs="Arial"/>
                <w:sz w:val="20"/>
                <w:szCs w:val="20"/>
              </w:rPr>
            </w:pPr>
            <w:r w:rsidRPr="007C1AF0">
              <w:rPr>
                <w:rFonts w:ascii="Arial" w:eastAsia="Times New Roman" w:hAnsi="Arial" w:cs="Arial"/>
                <w:sz w:val="20"/>
                <w:szCs w:val="20"/>
              </w:rPr>
              <w:t>VARIABLES</w:t>
            </w:r>
          </w:p>
        </w:tc>
        <w:tc>
          <w:tcPr>
            <w:tcW w:w="1951" w:type="dxa"/>
            <w:tcBorders>
              <w:top w:val="nil"/>
              <w:left w:val="nil"/>
              <w:bottom w:val="nil"/>
              <w:right w:val="nil"/>
            </w:tcBorders>
            <w:shd w:val="clear" w:color="auto" w:fill="auto"/>
            <w:noWrap/>
            <w:vAlign w:val="bottom"/>
            <w:hideMark/>
          </w:tcPr>
          <w:p w:rsidR="007C1AF0" w:rsidRPr="007C1AF0" w:rsidRDefault="008E6E35" w:rsidP="007C1AF0">
            <w:pPr>
              <w:jc w:val="center"/>
              <w:rPr>
                <w:rFonts w:ascii="Arial" w:eastAsia="Times New Roman" w:hAnsi="Arial" w:cs="Arial"/>
                <w:sz w:val="20"/>
                <w:szCs w:val="20"/>
              </w:rPr>
            </w:pPr>
            <w:proofErr w:type="spellStart"/>
            <w:r w:rsidRPr="007C1AF0">
              <w:rPr>
                <w:rFonts w:ascii="Arial" w:eastAsia="Times New Roman" w:hAnsi="Arial" w:cs="Arial"/>
                <w:sz w:val="20"/>
                <w:szCs w:val="20"/>
              </w:rPr>
              <w:t>L</w:t>
            </w:r>
            <w:r w:rsidR="007C1AF0" w:rsidRPr="007C1AF0">
              <w:rPr>
                <w:rFonts w:ascii="Arial" w:eastAsia="Times New Roman" w:hAnsi="Arial" w:cs="Arial"/>
                <w:sz w:val="20"/>
                <w:szCs w:val="20"/>
              </w:rPr>
              <w:t>nprevper</w:t>
            </w:r>
            <w:proofErr w:type="spellEnd"/>
          </w:p>
        </w:tc>
        <w:tc>
          <w:tcPr>
            <w:tcW w:w="2580"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proofErr w:type="spellStart"/>
            <w:r w:rsidRPr="007C1AF0">
              <w:rPr>
                <w:rFonts w:ascii="Arial" w:eastAsia="Times New Roman" w:hAnsi="Arial" w:cs="Arial"/>
                <w:sz w:val="20"/>
                <w:szCs w:val="20"/>
              </w:rPr>
              <w:t>lndeaths</w:t>
            </w:r>
            <w:proofErr w:type="spellEnd"/>
          </w:p>
        </w:tc>
        <w:tc>
          <w:tcPr>
            <w:tcW w:w="1531"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proofErr w:type="spellStart"/>
            <w:r w:rsidRPr="007C1AF0">
              <w:rPr>
                <w:rFonts w:ascii="Arial" w:eastAsia="Times New Roman" w:hAnsi="Arial" w:cs="Arial"/>
                <w:sz w:val="20"/>
                <w:szCs w:val="20"/>
              </w:rPr>
              <w:t>lnprevper</w:t>
            </w:r>
            <w:proofErr w:type="spellEnd"/>
          </w:p>
        </w:tc>
        <w:tc>
          <w:tcPr>
            <w:tcW w:w="1418"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proofErr w:type="spellStart"/>
            <w:r w:rsidRPr="007C1AF0">
              <w:rPr>
                <w:rFonts w:ascii="Arial" w:eastAsia="Times New Roman" w:hAnsi="Arial" w:cs="Arial"/>
                <w:sz w:val="20"/>
                <w:szCs w:val="20"/>
              </w:rPr>
              <w:t>lndeaths</w:t>
            </w:r>
            <w:proofErr w:type="spellEnd"/>
          </w:p>
        </w:tc>
        <w:tc>
          <w:tcPr>
            <w:tcW w:w="1984" w:type="dxa"/>
            <w:tcBorders>
              <w:top w:val="nil"/>
              <w:left w:val="nil"/>
              <w:bottom w:val="nil"/>
              <w:right w:val="nil"/>
            </w:tcBorders>
            <w:shd w:val="clear" w:color="auto" w:fill="auto"/>
            <w:noWrap/>
            <w:vAlign w:val="bottom"/>
            <w:hideMark/>
          </w:tcPr>
          <w:p w:rsidR="007C1AF0" w:rsidRPr="007C1AF0" w:rsidRDefault="00CF2C60" w:rsidP="007C1AF0">
            <w:pPr>
              <w:jc w:val="center"/>
              <w:rPr>
                <w:rFonts w:ascii="Arial" w:eastAsia="Times New Roman" w:hAnsi="Arial" w:cs="Arial"/>
                <w:sz w:val="20"/>
                <w:szCs w:val="20"/>
              </w:rPr>
            </w:pPr>
            <w:proofErr w:type="spellStart"/>
            <w:r w:rsidRPr="007C1AF0">
              <w:rPr>
                <w:rFonts w:ascii="Arial" w:eastAsia="Times New Roman" w:hAnsi="Arial" w:cs="Arial"/>
                <w:sz w:val="20"/>
                <w:szCs w:val="20"/>
              </w:rPr>
              <w:t>L</w:t>
            </w:r>
            <w:r w:rsidR="007C1AF0" w:rsidRPr="007C1AF0">
              <w:rPr>
                <w:rFonts w:ascii="Arial" w:eastAsia="Times New Roman" w:hAnsi="Arial" w:cs="Arial"/>
                <w:sz w:val="20"/>
                <w:szCs w:val="20"/>
              </w:rPr>
              <w:t>nprevper</w:t>
            </w:r>
            <w:proofErr w:type="spellEnd"/>
          </w:p>
        </w:tc>
      </w:tr>
      <w:tr w:rsidR="007C1AF0" w:rsidRPr="007C1AF0" w:rsidTr="007C1AF0">
        <w:trPr>
          <w:trHeight w:val="240"/>
        </w:trPr>
        <w:tc>
          <w:tcPr>
            <w:tcW w:w="2600" w:type="dxa"/>
            <w:tcBorders>
              <w:top w:val="single" w:sz="4" w:space="0" w:color="auto"/>
              <w:left w:val="nil"/>
              <w:bottom w:val="nil"/>
              <w:right w:val="nil"/>
            </w:tcBorders>
            <w:shd w:val="clear" w:color="auto" w:fill="auto"/>
            <w:noWrap/>
            <w:vAlign w:val="bottom"/>
            <w:hideMark/>
          </w:tcPr>
          <w:p w:rsidR="007C1AF0" w:rsidRPr="007C1AF0" w:rsidRDefault="007C1AF0" w:rsidP="007C1AF0">
            <w:pPr>
              <w:rPr>
                <w:rFonts w:ascii="Arial" w:eastAsia="Times New Roman" w:hAnsi="Arial" w:cs="Arial"/>
                <w:sz w:val="20"/>
                <w:szCs w:val="20"/>
              </w:rPr>
            </w:pPr>
            <w:r w:rsidRPr="007C1AF0">
              <w:rPr>
                <w:rFonts w:ascii="Arial" w:eastAsia="Times New Roman" w:hAnsi="Arial" w:cs="Arial"/>
                <w:sz w:val="20"/>
                <w:szCs w:val="20"/>
              </w:rPr>
              <w:t> </w:t>
            </w:r>
          </w:p>
        </w:tc>
        <w:tc>
          <w:tcPr>
            <w:tcW w:w="1951" w:type="dxa"/>
            <w:tcBorders>
              <w:top w:val="single" w:sz="4" w:space="0" w:color="auto"/>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 </w:t>
            </w:r>
          </w:p>
        </w:tc>
        <w:tc>
          <w:tcPr>
            <w:tcW w:w="2580" w:type="dxa"/>
            <w:tcBorders>
              <w:top w:val="single" w:sz="4" w:space="0" w:color="auto"/>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 </w:t>
            </w:r>
          </w:p>
        </w:tc>
        <w:tc>
          <w:tcPr>
            <w:tcW w:w="1531" w:type="dxa"/>
            <w:tcBorders>
              <w:top w:val="single" w:sz="4" w:space="0" w:color="auto"/>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 </w:t>
            </w:r>
          </w:p>
        </w:tc>
        <w:tc>
          <w:tcPr>
            <w:tcW w:w="1418" w:type="dxa"/>
            <w:tcBorders>
              <w:top w:val="single" w:sz="4" w:space="0" w:color="auto"/>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 </w:t>
            </w:r>
          </w:p>
        </w:tc>
        <w:tc>
          <w:tcPr>
            <w:tcW w:w="1984" w:type="dxa"/>
            <w:tcBorders>
              <w:top w:val="single" w:sz="4" w:space="0" w:color="auto"/>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 </w:t>
            </w:r>
          </w:p>
        </w:tc>
      </w:tr>
      <w:tr w:rsidR="007C1AF0" w:rsidRPr="007C1AF0" w:rsidTr="007C1AF0">
        <w:trPr>
          <w:trHeight w:val="240"/>
        </w:trPr>
        <w:tc>
          <w:tcPr>
            <w:tcW w:w="2600" w:type="dxa"/>
            <w:tcBorders>
              <w:top w:val="nil"/>
              <w:left w:val="nil"/>
              <w:bottom w:val="nil"/>
              <w:right w:val="nil"/>
            </w:tcBorders>
            <w:shd w:val="clear" w:color="auto" w:fill="auto"/>
            <w:noWrap/>
            <w:vAlign w:val="bottom"/>
            <w:hideMark/>
          </w:tcPr>
          <w:p w:rsidR="007C1AF0" w:rsidRPr="007C1AF0" w:rsidRDefault="00C90997" w:rsidP="007C1AF0">
            <w:pPr>
              <w:rPr>
                <w:rFonts w:ascii="Arial" w:eastAsia="Times New Roman" w:hAnsi="Arial" w:cs="Arial"/>
                <w:sz w:val="20"/>
                <w:szCs w:val="20"/>
              </w:rPr>
            </w:pPr>
            <w:proofErr w:type="spellStart"/>
            <w:r w:rsidRPr="007C1AF0">
              <w:rPr>
                <w:rFonts w:ascii="Arial" w:eastAsia="Times New Roman" w:hAnsi="Arial" w:cs="Arial"/>
                <w:sz w:val="20"/>
                <w:szCs w:val="20"/>
              </w:rPr>
              <w:t>O</w:t>
            </w:r>
            <w:r w:rsidR="007C1AF0" w:rsidRPr="007C1AF0">
              <w:rPr>
                <w:rFonts w:ascii="Arial" w:eastAsia="Times New Roman" w:hAnsi="Arial" w:cs="Arial"/>
                <w:sz w:val="20"/>
                <w:szCs w:val="20"/>
              </w:rPr>
              <w:t>ilrentsgdp</w:t>
            </w:r>
            <w:proofErr w:type="spellEnd"/>
          </w:p>
        </w:tc>
        <w:tc>
          <w:tcPr>
            <w:tcW w:w="1951"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0.0122***</w:t>
            </w:r>
          </w:p>
        </w:tc>
        <w:tc>
          <w:tcPr>
            <w:tcW w:w="2580"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0.0225***</w:t>
            </w:r>
          </w:p>
        </w:tc>
        <w:tc>
          <w:tcPr>
            <w:tcW w:w="1531"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0.000633**</w:t>
            </w:r>
          </w:p>
        </w:tc>
        <w:tc>
          <w:tcPr>
            <w:tcW w:w="1418"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0.000994**</w:t>
            </w:r>
          </w:p>
        </w:tc>
        <w:tc>
          <w:tcPr>
            <w:tcW w:w="1984"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0.00846**</w:t>
            </w:r>
          </w:p>
        </w:tc>
      </w:tr>
      <w:tr w:rsidR="007C1AF0" w:rsidRPr="007C1AF0" w:rsidTr="007C1AF0">
        <w:trPr>
          <w:trHeight w:val="240"/>
        </w:trPr>
        <w:tc>
          <w:tcPr>
            <w:tcW w:w="2600" w:type="dxa"/>
            <w:tcBorders>
              <w:top w:val="nil"/>
              <w:left w:val="nil"/>
              <w:bottom w:val="nil"/>
              <w:right w:val="nil"/>
            </w:tcBorders>
            <w:shd w:val="clear" w:color="auto" w:fill="auto"/>
            <w:noWrap/>
            <w:vAlign w:val="bottom"/>
            <w:hideMark/>
          </w:tcPr>
          <w:p w:rsidR="007C1AF0" w:rsidRPr="007C1AF0" w:rsidRDefault="007C1AF0" w:rsidP="007C1AF0">
            <w:pPr>
              <w:rPr>
                <w:rFonts w:ascii="Arial" w:eastAsia="Times New Roman" w:hAnsi="Arial" w:cs="Arial"/>
                <w:sz w:val="20"/>
                <w:szCs w:val="20"/>
              </w:rPr>
            </w:pPr>
          </w:p>
        </w:tc>
        <w:tc>
          <w:tcPr>
            <w:tcW w:w="1951"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(0.00347)</w:t>
            </w:r>
          </w:p>
        </w:tc>
        <w:tc>
          <w:tcPr>
            <w:tcW w:w="2580"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(0.00403)</w:t>
            </w:r>
          </w:p>
        </w:tc>
        <w:tc>
          <w:tcPr>
            <w:tcW w:w="1531"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(0.000287)</w:t>
            </w:r>
          </w:p>
        </w:tc>
        <w:tc>
          <w:tcPr>
            <w:tcW w:w="1418"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(0.000463)</w:t>
            </w:r>
          </w:p>
        </w:tc>
        <w:tc>
          <w:tcPr>
            <w:tcW w:w="1984"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(0.00334)</w:t>
            </w:r>
          </w:p>
        </w:tc>
      </w:tr>
      <w:tr w:rsidR="007C1AF0" w:rsidRPr="007C1AF0" w:rsidTr="007C1AF0">
        <w:trPr>
          <w:trHeight w:val="240"/>
        </w:trPr>
        <w:tc>
          <w:tcPr>
            <w:tcW w:w="2600" w:type="dxa"/>
            <w:tcBorders>
              <w:top w:val="nil"/>
              <w:left w:val="nil"/>
              <w:bottom w:val="nil"/>
              <w:right w:val="nil"/>
            </w:tcBorders>
            <w:shd w:val="clear" w:color="auto" w:fill="auto"/>
            <w:noWrap/>
            <w:vAlign w:val="bottom"/>
            <w:hideMark/>
          </w:tcPr>
          <w:p w:rsidR="007C1AF0" w:rsidRPr="007C1AF0" w:rsidRDefault="00C90997" w:rsidP="007C1AF0">
            <w:pPr>
              <w:rPr>
                <w:rFonts w:ascii="Arial" w:eastAsia="Times New Roman" w:hAnsi="Arial" w:cs="Arial"/>
                <w:sz w:val="20"/>
                <w:szCs w:val="20"/>
              </w:rPr>
            </w:pPr>
            <w:proofErr w:type="spellStart"/>
            <w:r w:rsidRPr="007C1AF0">
              <w:rPr>
                <w:rFonts w:ascii="Arial" w:eastAsia="Times New Roman" w:hAnsi="Arial" w:cs="Arial"/>
                <w:sz w:val="20"/>
                <w:szCs w:val="20"/>
              </w:rPr>
              <w:t>L</w:t>
            </w:r>
            <w:r w:rsidR="007C1AF0" w:rsidRPr="007C1AF0">
              <w:rPr>
                <w:rFonts w:ascii="Arial" w:eastAsia="Times New Roman" w:hAnsi="Arial" w:cs="Arial"/>
                <w:sz w:val="20"/>
                <w:szCs w:val="20"/>
              </w:rPr>
              <w:t>nincome</w:t>
            </w:r>
            <w:proofErr w:type="spellEnd"/>
          </w:p>
        </w:tc>
        <w:tc>
          <w:tcPr>
            <w:tcW w:w="1951"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-0.335***</w:t>
            </w:r>
          </w:p>
        </w:tc>
        <w:tc>
          <w:tcPr>
            <w:tcW w:w="2580"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-0.368***</w:t>
            </w:r>
          </w:p>
        </w:tc>
        <w:tc>
          <w:tcPr>
            <w:tcW w:w="1531"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-0.00100</w:t>
            </w:r>
          </w:p>
        </w:tc>
        <w:tc>
          <w:tcPr>
            <w:tcW w:w="1418"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-0.0268***</w:t>
            </w:r>
          </w:p>
        </w:tc>
        <w:tc>
          <w:tcPr>
            <w:tcW w:w="1984"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0.334***</w:t>
            </w:r>
          </w:p>
        </w:tc>
      </w:tr>
      <w:tr w:rsidR="007C1AF0" w:rsidRPr="007C1AF0" w:rsidTr="007C1AF0">
        <w:trPr>
          <w:trHeight w:val="240"/>
        </w:trPr>
        <w:tc>
          <w:tcPr>
            <w:tcW w:w="2600" w:type="dxa"/>
            <w:tcBorders>
              <w:top w:val="nil"/>
              <w:left w:val="nil"/>
              <w:bottom w:val="nil"/>
              <w:right w:val="nil"/>
            </w:tcBorders>
            <w:shd w:val="clear" w:color="auto" w:fill="auto"/>
            <w:noWrap/>
            <w:vAlign w:val="bottom"/>
            <w:hideMark/>
          </w:tcPr>
          <w:p w:rsidR="007C1AF0" w:rsidRPr="007C1AF0" w:rsidRDefault="007C1AF0" w:rsidP="007C1AF0">
            <w:pPr>
              <w:rPr>
                <w:rFonts w:ascii="Arial" w:eastAsia="Times New Roman" w:hAnsi="Arial" w:cs="Arial"/>
                <w:sz w:val="20"/>
                <w:szCs w:val="20"/>
              </w:rPr>
            </w:pPr>
          </w:p>
        </w:tc>
        <w:tc>
          <w:tcPr>
            <w:tcW w:w="1951"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(0.0312)</w:t>
            </w:r>
          </w:p>
        </w:tc>
        <w:tc>
          <w:tcPr>
            <w:tcW w:w="2580"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(0.0479)</w:t>
            </w:r>
          </w:p>
        </w:tc>
        <w:tc>
          <w:tcPr>
            <w:tcW w:w="1531"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(0.00370)</w:t>
            </w:r>
          </w:p>
        </w:tc>
        <w:tc>
          <w:tcPr>
            <w:tcW w:w="1418"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(0.00520)</w:t>
            </w:r>
          </w:p>
        </w:tc>
        <w:tc>
          <w:tcPr>
            <w:tcW w:w="1984"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(0.0973)</w:t>
            </w:r>
          </w:p>
        </w:tc>
      </w:tr>
      <w:tr w:rsidR="007C1AF0" w:rsidRPr="007C1AF0" w:rsidTr="007C1AF0">
        <w:trPr>
          <w:trHeight w:val="240"/>
        </w:trPr>
        <w:tc>
          <w:tcPr>
            <w:tcW w:w="2600" w:type="dxa"/>
            <w:tcBorders>
              <w:top w:val="nil"/>
              <w:left w:val="nil"/>
              <w:bottom w:val="nil"/>
              <w:right w:val="nil"/>
            </w:tcBorders>
            <w:shd w:val="clear" w:color="auto" w:fill="auto"/>
            <w:noWrap/>
            <w:vAlign w:val="bottom"/>
            <w:hideMark/>
          </w:tcPr>
          <w:p w:rsidR="007C1AF0" w:rsidRPr="007C1AF0" w:rsidRDefault="00C90997" w:rsidP="007C1AF0">
            <w:pPr>
              <w:rPr>
                <w:rFonts w:ascii="Arial" w:eastAsia="Times New Roman" w:hAnsi="Arial" w:cs="Arial"/>
                <w:sz w:val="20"/>
                <w:szCs w:val="20"/>
              </w:rPr>
            </w:pPr>
            <w:r w:rsidRPr="007C1AF0">
              <w:rPr>
                <w:rFonts w:ascii="Arial" w:eastAsia="Times New Roman" w:hAnsi="Arial" w:cs="Arial"/>
                <w:sz w:val="20"/>
                <w:szCs w:val="20"/>
              </w:rPr>
              <w:t>D</w:t>
            </w:r>
            <w:r w:rsidR="007C1AF0" w:rsidRPr="007C1AF0">
              <w:rPr>
                <w:rFonts w:ascii="Arial" w:eastAsia="Times New Roman" w:hAnsi="Arial" w:cs="Arial"/>
                <w:sz w:val="20"/>
                <w:szCs w:val="20"/>
              </w:rPr>
              <w:t>emocracy</w:t>
            </w:r>
          </w:p>
        </w:tc>
        <w:tc>
          <w:tcPr>
            <w:tcW w:w="1951"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0.146*</w:t>
            </w:r>
          </w:p>
        </w:tc>
        <w:tc>
          <w:tcPr>
            <w:tcW w:w="2580"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0.300**</w:t>
            </w:r>
          </w:p>
        </w:tc>
        <w:tc>
          <w:tcPr>
            <w:tcW w:w="1531"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0.00954</w:t>
            </w:r>
          </w:p>
        </w:tc>
        <w:tc>
          <w:tcPr>
            <w:tcW w:w="1418"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0.00471</w:t>
            </w:r>
          </w:p>
        </w:tc>
        <w:tc>
          <w:tcPr>
            <w:tcW w:w="1984"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0.0795</w:t>
            </w:r>
          </w:p>
        </w:tc>
      </w:tr>
      <w:tr w:rsidR="007C1AF0" w:rsidRPr="007C1AF0" w:rsidTr="007C1AF0">
        <w:trPr>
          <w:trHeight w:val="240"/>
        </w:trPr>
        <w:tc>
          <w:tcPr>
            <w:tcW w:w="2600" w:type="dxa"/>
            <w:tcBorders>
              <w:top w:val="nil"/>
              <w:left w:val="nil"/>
              <w:bottom w:val="nil"/>
              <w:right w:val="nil"/>
            </w:tcBorders>
            <w:shd w:val="clear" w:color="auto" w:fill="auto"/>
            <w:noWrap/>
            <w:vAlign w:val="bottom"/>
            <w:hideMark/>
          </w:tcPr>
          <w:p w:rsidR="007C1AF0" w:rsidRPr="007C1AF0" w:rsidRDefault="007C1AF0" w:rsidP="007C1AF0">
            <w:pPr>
              <w:rPr>
                <w:rFonts w:ascii="Arial" w:eastAsia="Times New Roman" w:hAnsi="Arial" w:cs="Arial"/>
                <w:sz w:val="20"/>
                <w:szCs w:val="20"/>
              </w:rPr>
            </w:pPr>
          </w:p>
        </w:tc>
        <w:tc>
          <w:tcPr>
            <w:tcW w:w="1951"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(0.0822)</w:t>
            </w:r>
          </w:p>
        </w:tc>
        <w:tc>
          <w:tcPr>
            <w:tcW w:w="2580"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(0.132)</w:t>
            </w:r>
          </w:p>
        </w:tc>
        <w:tc>
          <w:tcPr>
            <w:tcW w:w="1531"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(0.00913)</w:t>
            </w:r>
          </w:p>
        </w:tc>
        <w:tc>
          <w:tcPr>
            <w:tcW w:w="1418"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(0.0137)</w:t>
            </w:r>
          </w:p>
        </w:tc>
        <w:tc>
          <w:tcPr>
            <w:tcW w:w="1984"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(0.0536)</w:t>
            </w:r>
          </w:p>
        </w:tc>
      </w:tr>
      <w:tr w:rsidR="007C1AF0" w:rsidRPr="007C1AF0" w:rsidTr="007C1AF0">
        <w:trPr>
          <w:trHeight w:val="240"/>
        </w:trPr>
        <w:tc>
          <w:tcPr>
            <w:tcW w:w="2600" w:type="dxa"/>
            <w:tcBorders>
              <w:top w:val="nil"/>
              <w:left w:val="nil"/>
              <w:bottom w:val="nil"/>
              <w:right w:val="nil"/>
            </w:tcBorders>
            <w:shd w:val="clear" w:color="auto" w:fill="auto"/>
            <w:noWrap/>
            <w:vAlign w:val="bottom"/>
            <w:hideMark/>
          </w:tcPr>
          <w:p w:rsidR="007C1AF0" w:rsidRPr="007C1AF0" w:rsidRDefault="00C90997" w:rsidP="007C1AF0">
            <w:pPr>
              <w:rPr>
                <w:rFonts w:ascii="Arial" w:eastAsia="Times New Roman" w:hAnsi="Arial" w:cs="Arial"/>
                <w:sz w:val="20"/>
                <w:szCs w:val="20"/>
              </w:rPr>
            </w:pPr>
            <w:proofErr w:type="spellStart"/>
            <w:r w:rsidRPr="007C1AF0">
              <w:rPr>
                <w:rFonts w:ascii="Arial" w:eastAsia="Times New Roman" w:hAnsi="Arial" w:cs="Arial"/>
                <w:sz w:val="20"/>
                <w:szCs w:val="20"/>
              </w:rPr>
              <w:t>P</w:t>
            </w:r>
            <w:r w:rsidR="007C1AF0" w:rsidRPr="007C1AF0">
              <w:rPr>
                <w:rFonts w:ascii="Arial" w:eastAsia="Times New Roman" w:hAnsi="Arial" w:cs="Arial"/>
                <w:sz w:val="20"/>
                <w:szCs w:val="20"/>
              </w:rPr>
              <w:t>eaceyrs</w:t>
            </w:r>
            <w:proofErr w:type="spellEnd"/>
          </w:p>
        </w:tc>
        <w:tc>
          <w:tcPr>
            <w:tcW w:w="1951"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0.00467***</w:t>
            </w:r>
          </w:p>
        </w:tc>
        <w:tc>
          <w:tcPr>
            <w:tcW w:w="2580"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0.00441*</w:t>
            </w:r>
          </w:p>
        </w:tc>
        <w:tc>
          <w:tcPr>
            <w:tcW w:w="1531"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-0.000539***</w:t>
            </w:r>
          </w:p>
        </w:tc>
        <w:tc>
          <w:tcPr>
            <w:tcW w:w="1418"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-0.00112***</w:t>
            </w:r>
          </w:p>
        </w:tc>
        <w:tc>
          <w:tcPr>
            <w:tcW w:w="1984"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0.00614***</w:t>
            </w:r>
          </w:p>
        </w:tc>
      </w:tr>
      <w:tr w:rsidR="007C1AF0" w:rsidRPr="007C1AF0" w:rsidTr="007C1AF0">
        <w:trPr>
          <w:trHeight w:val="240"/>
        </w:trPr>
        <w:tc>
          <w:tcPr>
            <w:tcW w:w="2600" w:type="dxa"/>
            <w:tcBorders>
              <w:top w:val="nil"/>
              <w:left w:val="nil"/>
              <w:bottom w:val="nil"/>
              <w:right w:val="nil"/>
            </w:tcBorders>
            <w:shd w:val="clear" w:color="auto" w:fill="auto"/>
            <w:noWrap/>
            <w:vAlign w:val="bottom"/>
            <w:hideMark/>
          </w:tcPr>
          <w:p w:rsidR="007C1AF0" w:rsidRPr="007C1AF0" w:rsidRDefault="007C1AF0" w:rsidP="007C1AF0">
            <w:pPr>
              <w:rPr>
                <w:rFonts w:ascii="Arial" w:eastAsia="Times New Roman" w:hAnsi="Arial" w:cs="Arial"/>
                <w:sz w:val="20"/>
                <w:szCs w:val="20"/>
              </w:rPr>
            </w:pPr>
          </w:p>
        </w:tc>
        <w:tc>
          <w:tcPr>
            <w:tcW w:w="1951"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(0.00175)</w:t>
            </w:r>
          </w:p>
        </w:tc>
        <w:tc>
          <w:tcPr>
            <w:tcW w:w="2580"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(0.00265)</w:t>
            </w:r>
          </w:p>
        </w:tc>
        <w:tc>
          <w:tcPr>
            <w:tcW w:w="1531"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(0.000205)</w:t>
            </w:r>
          </w:p>
        </w:tc>
        <w:tc>
          <w:tcPr>
            <w:tcW w:w="1418"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(0.000315)</w:t>
            </w:r>
          </w:p>
        </w:tc>
        <w:tc>
          <w:tcPr>
            <w:tcW w:w="1984"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(0.00162)</w:t>
            </w:r>
          </w:p>
        </w:tc>
      </w:tr>
      <w:tr w:rsidR="007C1AF0" w:rsidRPr="007C1AF0" w:rsidTr="007C1AF0">
        <w:trPr>
          <w:trHeight w:val="240"/>
        </w:trPr>
        <w:tc>
          <w:tcPr>
            <w:tcW w:w="2600" w:type="dxa"/>
            <w:tcBorders>
              <w:top w:val="nil"/>
              <w:left w:val="nil"/>
              <w:bottom w:val="nil"/>
              <w:right w:val="nil"/>
            </w:tcBorders>
            <w:shd w:val="clear" w:color="auto" w:fill="auto"/>
            <w:noWrap/>
            <w:vAlign w:val="bottom"/>
            <w:hideMark/>
          </w:tcPr>
          <w:p w:rsidR="007C1AF0" w:rsidRPr="007C1AF0" w:rsidRDefault="00C90997" w:rsidP="007C1AF0">
            <w:pPr>
              <w:rPr>
                <w:rFonts w:ascii="Arial" w:eastAsia="Times New Roman" w:hAnsi="Arial" w:cs="Arial"/>
                <w:sz w:val="20"/>
                <w:szCs w:val="20"/>
              </w:rPr>
            </w:pPr>
            <w:r>
              <w:rPr>
                <w:rFonts w:ascii="Arial" w:eastAsia="Times New Roman" w:hAnsi="Arial" w:cs="Arial"/>
                <w:sz w:val="20"/>
                <w:szCs w:val="20"/>
              </w:rPr>
              <w:t>Civil war</w:t>
            </w:r>
          </w:p>
        </w:tc>
        <w:tc>
          <w:tcPr>
            <w:tcW w:w="1951"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-0.376***</w:t>
            </w:r>
          </w:p>
        </w:tc>
        <w:tc>
          <w:tcPr>
            <w:tcW w:w="2580"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-1.094***</w:t>
            </w:r>
          </w:p>
        </w:tc>
        <w:tc>
          <w:tcPr>
            <w:tcW w:w="1531"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-0.0251**</w:t>
            </w:r>
          </w:p>
        </w:tc>
        <w:tc>
          <w:tcPr>
            <w:tcW w:w="1418"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-0.0341**</w:t>
            </w:r>
          </w:p>
        </w:tc>
        <w:tc>
          <w:tcPr>
            <w:tcW w:w="1984"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-0.0482</w:t>
            </w:r>
          </w:p>
        </w:tc>
      </w:tr>
      <w:tr w:rsidR="007C1AF0" w:rsidRPr="007C1AF0" w:rsidTr="007C1AF0">
        <w:trPr>
          <w:trHeight w:val="240"/>
        </w:trPr>
        <w:tc>
          <w:tcPr>
            <w:tcW w:w="2600" w:type="dxa"/>
            <w:tcBorders>
              <w:top w:val="nil"/>
              <w:left w:val="nil"/>
              <w:bottom w:val="nil"/>
              <w:right w:val="nil"/>
            </w:tcBorders>
            <w:shd w:val="clear" w:color="auto" w:fill="auto"/>
            <w:noWrap/>
            <w:vAlign w:val="bottom"/>
            <w:hideMark/>
          </w:tcPr>
          <w:p w:rsidR="007C1AF0" w:rsidRPr="007C1AF0" w:rsidRDefault="007C1AF0" w:rsidP="007C1AF0">
            <w:pPr>
              <w:rPr>
                <w:rFonts w:ascii="Arial" w:eastAsia="Times New Roman" w:hAnsi="Arial" w:cs="Arial"/>
                <w:sz w:val="20"/>
                <w:szCs w:val="20"/>
              </w:rPr>
            </w:pPr>
          </w:p>
        </w:tc>
        <w:tc>
          <w:tcPr>
            <w:tcW w:w="1951"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(0.0884)</w:t>
            </w:r>
          </w:p>
        </w:tc>
        <w:tc>
          <w:tcPr>
            <w:tcW w:w="2580"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(0.157)</w:t>
            </w:r>
          </w:p>
        </w:tc>
        <w:tc>
          <w:tcPr>
            <w:tcW w:w="1531"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(0.0105)</w:t>
            </w:r>
          </w:p>
        </w:tc>
        <w:tc>
          <w:tcPr>
            <w:tcW w:w="1418"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(0.0160)</w:t>
            </w:r>
          </w:p>
        </w:tc>
        <w:tc>
          <w:tcPr>
            <w:tcW w:w="1984"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(0.0456)</w:t>
            </w:r>
          </w:p>
        </w:tc>
      </w:tr>
      <w:tr w:rsidR="007C1AF0" w:rsidRPr="007C1AF0" w:rsidTr="007C1AF0">
        <w:trPr>
          <w:trHeight w:val="240"/>
        </w:trPr>
        <w:tc>
          <w:tcPr>
            <w:tcW w:w="2600" w:type="dxa"/>
            <w:tcBorders>
              <w:top w:val="nil"/>
              <w:left w:val="nil"/>
              <w:bottom w:val="nil"/>
              <w:right w:val="nil"/>
            </w:tcBorders>
            <w:shd w:val="clear" w:color="auto" w:fill="auto"/>
            <w:noWrap/>
            <w:vAlign w:val="bottom"/>
            <w:hideMark/>
          </w:tcPr>
          <w:p w:rsidR="007C1AF0" w:rsidRPr="007C1AF0" w:rsidRDefault="00C90997" w:rsidP="007C1AF0">
            <w:pPr>
              <w:rPr>
                <w:rFonts w:ascii="Arial" w:eastAsia="Times New Roman" w:hAnsi="Arial" w:cs="Arial"/>
                <w:sz w:val="20"/>
                <w:szCs w:val="20"/>
              </w:rPr>
            </w:pPr>
            <w:r>
              <w:rPr>
                <w:rFonts w:ascii="Arial" w:eastAsia="Times New Roman" w:hAnsi="Arial" w:cs="Arial"/>
                <w:sz w:val="20"/>
                <w:szCs w:val="20"/>
              </w:rPr>
              <w:lastRenderedPageBreak/>
              <w:t>Aids in neighborhood</w:t>
            </w:r>
          </w:p>
        </w:tc>
        <w:tc>
          <w:tcPr>
            <w:tcW w:w="1951"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0.286***</w:t>
            </w:r>
          </w:p>
        </w:tc>
        <w:tc>
          <w:tcPr>
            <w:tcW w:w="2580"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0.321***</w:t>
            </w:r>
          </w:p>
        </w:tc>
        <w:tc>
          <w:tcPr>
            <w:tcW w:w="1531"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0.00446***</w:t>
            </w:r>
          </w:p>
        </w:tc>
        <w:tc>
          <w:tcPr>
            <w:tcW w:w="1418"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0.00566***</w:t>
            </w:r>
          </w:p>
        </w:tc>
        <w:tc>
          <w:tcPr>
            <w:tcW w:w="1984"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0.0966***</w:t>
            </w:r>
          </w:p>
        </w:tc>
      </w:tr>
      <w:tr w:rsidR="007C1AF0" w:rsidRPr="007C1AF0" w:rsidTr="007C1AF0">
        <w:trPr>
          <w:trHeight w:val="240"/>
        </w:trPr>
        <w:tc>
          <w:tcPr>
            <w:tcW w:w="2600" w:type="dxa"/>
            <w:tcBorders>
              <w:top w:val="nil"/>
              <w:left w:val="nil"/>
              <w:bottom w:val="nil"/>
              <w:right w:val="nil"/>
            </w:tcBorders>
            <w:shd w:val="clear" w:color="auto" w:fill="auto"/>
            <w:noWrap/>
            <w:vAlign w:val="bottom"/>
            <w:hideMark/>
          </w:tcPr>
          <w:p w:rsidR="007C1AF0" w:rsidRPr="007C1AF0" w:rsidRDefault="007C1AF0" w:rsidP="007C1AF0">
            <w:pPr>
              <w:rPr>
                <w:rFonts w:ascii="Arial" w:eastAsia="Times New Roman" w:hAnsi="Arial" w:cs="Arial"/>
                <w:sz w:val="20"/>
                <w:szCs w:val="20"/>
              </w:rPr>
            </w:pPr>
          </w:p>
        </w:tc>
        <w:tc>
          <w:tcPr>
            <w:tcW w:w="1951"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(0.0117)</w:t>
            </w:r>
          </w:p>
        </w:tc>
        <w:tc>
          <w:tcPr>
            <w:tcW w:w="2580"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(0.0143)</w:t>
            </w:r>
          </w:p>
        </w:tc>
        <w:tc>
          <w:tcPr>
            <w:tcW w:w="1531"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(0.00132)</w:t>
            </w:r>
          </w:p>
        </w:tc>
        <w:tc>
          <w:tcPr>
            <w:tcW w:w="1418"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(0.00173)</w:t>
            </w:r>
          </w:p>
        </w:tc>
        <w:tc>
          <w:tcPr>
            <w:tcW w:w="1984"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(0.0129)</w:t>
            </w:r>
          </w:p>
        </w:tc>
      </w:tr>
      <w:tr w:rsidR="007C1AF0" w:rsidRPr="007C1AF0" w:rsidTr="007C1AF0">
        <w:trPr>
          <w:trHeight w:val="240"/>
        </w:trPr>
        <w:tc>
          <w:tcPr>
            <w:tcW w:w="2600" w:type="dxa"/>
            <w:tcBorders>
              <w:top w:val="nil"/>
              <w:left w:val="nil"/>
              <w:bottom w:val="nil"/>
              <w:right w:val="nil"/>
            </w:tcBorders>
            <w:shd w:val="clear" w:color="auto" w:fill="auto"/>
            <w:noWrap/>
            <w:vAlign w:val="bottom"/>
            <w:hideMark/>
          </w:tcPr>
          <w:p w:rsidR="007C1AF0" w:rsidRPr="007C1AF0" w:rsidRDefault="007C1AF0" w:rsidP="007C1AF0">
            <w:pPr>
              <w:rPr>
                <w:rFonts w:ascii="Arial" w:eastAsia="Times New Roman" w:hAnsi="Arial" w:cs="Arial"/>
                <w:sz w:val="20"/>
                <w:szCs w:val="20"/>
              </w:rPr>
            </w:pPr>
            <w:proofErr w:type="spellStart"/>
            <w:r w:rsidRPr="007C1AF0">
              <w:rPr>
                <w:rFonts w:ascii="Arial" w:eastAsia="Times New Roman" w:hAnsi="Arial" w:cs="Arial"/>
                <w:sz w:val="20"/>
                <w:szCs w:val="20"/>
              </w:rPr>
              <w:t>L.lnprevper</w:t>
            </w:r>
            <w:proofErr w:type="spellEnd"/>
          </w:p>
        </w:tc>
        <w:tc>
          <w:tcPr>
            <w:tcW w:w="1951"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p>
        </w:tc>
        <w:tc>
          <w:tcPr>
            <w:tcW w:w="2580"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p>
        </w:tc>
        <w:tc>
          <w:tcPr>
            <w:tcW w:w="1531"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0.997***</w:t>
            </w:r>
          </w:p>
        </w:tc>
        <w:tc>
          <w:tcPr>
            <w:tcW w:w="1418"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p>
        </w:tc>
        <w:tc>
          <w:tcPr>
            <w:tcW w:w="1984"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p>
        </w:tc>
      </w:tr>
      <w:tr w:rsidR="007C1AF0" w:rsidRPr="007C1AF0" w:rsidTr="007C1AF0">
        <w:trPr>
          <w:trHeight w:val="240"/>
        </w:trPr>
        <w:tc>
          <w:tcPr>
            <w:tcW w:w="2600" w:type="dxa"/>
            <w:tcBorders>
              <w:top w:val="nil"/>
              <w:left w:val="nil"/>
              <w:bottom w:val="nil"/>
              <w:right w:val="nil"/>
            </w:tcBorders>
            <w:shd w:val="clear" w:color="auto" w:fill="auto"/>
            <w:noWrap/>
            <w:vAlign w:val="bottom"/>
            <w:hideMark/>
          </w:tcPr>
          <w:p w:rsidR="007C1AF0" w:rsidRPr="007C1AF0" w:rsidRDefault="007C1AF0" w:rsidP="007C1AF0">
            <w:pPr>
              <w:rPr>
                <w:rFonts w:ascii="Arial" w:eastAsia="Times New Roman" w:hAnsi="Arial" w:cs="Arial"/>
                <w:sz w:val="20"/>
                <w:szCs w:val="20"/>
              </w:rPr>
            </w:pPr>
          </w:p>
        </w:tc>
        <w:tc>
          <w:tcPr>
            <w:tcW w:w="1951"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p>
        </w:tc>
        <w:tc>
          <w:tcPr>
            <w:tcW w:w="2580"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p>
        </w:tc>
        <w:tc>
          <w:tcPr>
            <w:tcW w:w="1531"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(0.00328)</w:t>
            </w:r>
          </w:p>
        </w:tc>
        <w:tc>
          <w:tcPr>
            <w:tcW w:w="1418"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p>
        </w:tc>
        <w:tc>
          <w:tcPr>
            <w:tcW w:w="1984"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p>
        </w:tc>
      </w:tr>
      <w:tr w:rsidR="007C1AF0" w:rsidRPr="007C1AF0" w:rsidTr="007C1AF0">
        <w:trPr>
          <w:trHeight w:val="240"/>
        </w:trPr>
        <w:tc>
          <w:tcPr>
            <w:tcW w:w="2600" w:type="dxa"/>
            <w:tcBorders>
              <w:top w:val="nil"/>
              <w:left w:val="nil"/>
              <w:bottom w:val="nil"/>
              <w:right w:val="nil"/>
            </w:tcBorders>
            <w:shd w:val="clear" w:color="auto" w:fill="auto"/>
            <w:noWrap/>
            <w:vAlign w:val="bottom"/>
            <w:hideMark/>
          </w:tcPr>
          <w:p w:rsidR="007C1AF0" w:rsidRPr="007C1AF0" w:rsidRDefault="007C1AF0" w:rsidP="007C1AF0">
            <w:pPr>
              <w:rPr>
                <w:rFonts w:ascii="Arial" w:eastAsia="Times New Roman" w:hAnsi="Arial" w:cs="Arial"/>
                <w:sz w:val="20"/>
                <w:szCs w:val="20"/>
              </w:rPr>
            </w:pPr>
            <w:proofErr w:type="spellStart"/>
            <w:r w:rsidRPr="007C1AF0">
              <w:rPr>
                <w:rFonts w:ascii="Arial" w:eastAsia="Times New Roman" w:hAnsi="Arial" w:cs="Arial"/>
                <w:sz w:val="20"/>
                <w:szCs w:val="20"/>
              </w:rPr>
              <w:t>L.lndeaths</w:t>
            </w:r>
            <w:proofErr w:type="spellEnd"/>
          </w:p>
        </w:tc>
        <w:tc>
          <w:tcPr>
            <w:tcW w:w="1951"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p>
        </w:tc>
        <w:tc>
          <w:tcPr>
            <w:tcW w:w="2580"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p>
        </w:tc>
        <w:tc>
          <w:tcPr>
            <w:tcW w:w="1531"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p>
        </w:tc>
        <w:tc>
          <w:tcPr>
            <w:tcW w:w="1418"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0.990***</w:t>
            </w:r>
          </w:p>
        </w:tc>
        <w:tc>
          <w:tcPr>
            <w:tcW w:w="1984"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p>
        </w:tc>
      </w:tr>
      <w:tr w:rsidR="007C1AF0" w:rsidRPr="007C1AF0" w:rsidTr="007C1AF0">
        <w:trPr>
          <w:trHeight w:val="240"/>
        </w:trPr>
        <w:tc>
          <w:tcPr>
            <w:tcW w:w="2600" w:type="dxa"/>
            <w:tcBorders>
              <w:top w:val="nil"/>
              <w:left w:val="nil"/>
              <w:bottom w:val="nil"/>
              <w:right w:val="nil"/>
            </w:tcBorders>
            <w:shd w:val="clear" w:color="auto" w:fill="auto"/>
            <w:noWrap/>
            <w:vAlign w:val="bottom"/>
            <w:hideMark/>
          </w:tcPr>
          <w:p w:rsidR="007C1AF0" w:rsidRPr="007C1AF0" w:rsidRDefault="007C1AF0" w:rsidP="007C1AF0">
            <w:pPr>
              <w:rPr>
                <w:rFonts w:ascii="Arial" w:eastAsia="Times New Roman" w:hAnsi="Arial" w:cs="Arial"/>
                <w:sz w:val="20"/>
                <w:szCs w:val="20"/>
              </w:rPr>
            </w:pPr>
          </w:p>
        </w:tc>
        <w:tc>
          <w:tcPr>
            <w:tcW w:w="1951"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p>
        </w:tc>
        <w:tc>
          <w:tcPr>
            <w:tcW w:w="2580"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p>
        </w:tc>
        <w:tc>
          <w:tcPr>
            <w:tcW w:w="1531"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p>
        </w:tc>
        <w:tc>
          <w:tcPr>
            <w:tcW w:w="1418"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(0.00347)</w:t>
            </w:r>
          </w:p>
        </w:tc>
        <w:tc>
          <w:tcPr>
            <w:tcW w:w="1984"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p>
        </w:tc>
      </w:tr>
      <w:tr w:rsidR="007C1AF0" w:rsidRPr="007C1AF0" w:rsidTr="007C1AF0">
        <w:trPr>
          <w:trHeight w:val="240"/>
        </w:trPr>
        <w:tc>
          <w:tcPr>
            <w:tcW w:w="2600" w:type="dxa"/>
            <w:tcBorders>
              <w:top w:val="nil"/>
              <w:left w:val="nil"/>
              <w:bottom w:val="nil"/>
              <w:right w:val="nil"/>
            </w:tcBorders>
            <w:shd w:val="clear" w:color="auto" w:fill="auto"/>
            <w:noWrap/>
            <w:vAlign w:val="bottom"/>
            <w:hideMark/>
          </w:tcPr>
          <w:p w:rsidR="007C1AF0" w:rsidRPr="007C1AF0" w:rsidRDefault="007C1AF0" w:rsidP="007C1AF0">
            <w:pPr>
              <w:rPr>
                <w:rFonts w:ascii="Arial" w:eastAsia="Times New Roman" w:hAnsi="Arial" w:cs="Arial"/>
                <w:sz w:val="20"/>
                <w:szCs w:val="20"/>
              </w:rPr>
            </w:pPr>
            <w:r w:rsidRPr="007C1AF0">
              <w:rPr>
                <w:rFonts w:ascii="Arial" w:eastAsia="Times New Roman" w:hAnsi="Arial" w:cs="Arial"/>
                <w:sz w:val="20"/>
                <w:szCs w:val="20"/>
              </w:rPr>
              <w:t>Constant</w:t>
            </w:r>
          </w:p>
        </w:tc>
        <w:tc>
          <w:tcPr>
            <w:tcW w:w="1951"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1.458***</w:t>
            </w:r>
          </w:p>
        </w:tc>
        <w:tc>
          <w:tcPr>
            <w:tcW w:w="2580"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-2.083***</w:t>
            </w:r>
          </w:p>
        </w:tc>
        <w:tc>
          <w:tcPr>
            <w:tcW w:w="1531"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0.0164</w:t>
            </w:r>
          </w:p>
        </w:tc>
        <w:tc>
          <w:tcPr>
            <w:tcW w:w="1418"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0.186***</w:t>
            </w:r>
          </w:p>
        </w:tc>
        <w:tc>
          <w:tcPr>
            <w:tcW w:w="1984"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-4.438***</w:t>
            </w:r>
          </w:p>
        </w:tc>
      </w:tr>
      <w:tr w:rsidR="007C1AF0" w:rsidRPr="007C1AF0" w:rsidTr="007C1AF0">
        <w:trPr>
          <w:trHeight w:val="240"/>
        </w:trPr>
        <w:tc>
          <w:tcPr>
            <w:tcW w:w="2600" w:type="dxa"/>
            <w:tcBorders>
              <w:top w:val="nil"/>
              <w:left w:val="nil"/>
              <w:bottom w:val="nil"/>
              <w:right w:val="nil"/>
            </w:tcBorders>
            <w:shd w:val="clear" w:color="auto" w:fill="auto"/>
            <w:noWrap/>
            <w:vAlign w:val="bottom"/>
            <w:hideMark/>
          </w:tcPr>
          <w:p w:rsidR="007C1AF0" w:rsidRPr="007C1AF0" w:rsidRDefault="007C1AF0" w:rsidP="007C1AF0">
            <w:pPr>
              <w:rPr>
                <w:rFonts w:ascii="Arial" w:eastAsia="Times New Roman" w:hAnsi="Arial" w:cs="Arial"/>
                <w:sz w:val="20"/>
                <w:szCs w:val="20"/>
              </w:rPr>
            </w:pPr>
          </w:p>
        </w:tc>
        <w:tc>
          <w:tcPr>
            <w:tcW w:w="1951"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(0.281)</w:t>
            </w:r>
          </w:p>
        </w:tc>
        <w:tc>
          <w:tcPr>
            <w:tcW w:w="2580"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(0.426)</w:t>
            </w:r>
          </w:p>
        </w:tc>
        <w:tc>
          <w:tcPr>
            <w:tcW w:w="1531"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(0.0300)</w:t>
            </w:r>
          </w:p>
        </w:tc>
        <w:tc>
          <w:tcPr>
            <w:tcW w:w="1418"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(0.0407)</w:t>
            </w:r>
          </w:p>
        </w:tc>
        <w:tc>
          <w:tcPr>
            <w:tcW w:w="1984"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(1.047)</w:t>
            </w:r>
          </w:p>
        </w:tc>
      </w:tr>
      <w:tr w:rsidR="007C1AF0" w:rsidRPr="007C1AF0" w:rsidTr="007C1AF0">
        <w:trPr>
          <w:trHeight w:val="240"/>
        </w:trPr>
        <w:tc>
          <w:tcPr>
            <w:tcW w:w="2600" w:type="dxa"/>
            <w:tcBorders>
              <w:top w:val="nil"/>
              <w:left w:val="nil"/>
              <w:bottom w:val="nil"/>
              <w:right w:val="nil"/>
            </w:tcBorders>
            <w:shd w:val="clear" w:color="auto" w:fill="auto"/>
            <w:noWrap/>
            <w:vAlign w:val="bottom"/>
            <w:hideMark/>
          </w:tcPr>
          <w:p w:rsidR="007C1AF0" w:rsidRPr="007C1AF0" w:rsidRDefault="007C1AF0" w:rsidP="007C1AF0">
            <w:pPr>
              <w:rPr>
                <w:rFonts w:ascii="Arial" w:eastAsia="Times New Roman" w:hAnsi="Arial" w:cs="Arial"/>
                <w:sz w:val="20"/>
                <w:szCs w:val="20"/>
              </w:rPr>
            </w:pPr>
          </w:p>
        </w:tc>
        <w:tc>
          <w:tcPr>
            <w:tcW w:w="1951"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p>
        </w:tc>
        <w:tc>
          <w:tcPr>
            <w:tcW w:w="2580"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p>
        </w:tc>
        <w:tc>
          <w:tcPr>
            <w:tcW w:w="1531"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p>
        </w:tc>
        <w:tc>
          <w:tcPr>
            <w:tcW w:w="1418"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p>
        </w:tc>
        <w:tc>
          <w:tcPr>
            <w:tcW w:w="1984" w:type="dxa"/>
            <w:tcBorders>
              <w:top w:val="nil"/>
              <w:left w:val="nil"/>
              <w:bottom w:val="nil"/>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p>
        </w:tc>
      </w:tr>
      <w:tr w:rsidR="007C1AF0" w:rsidRPr="007C1AF0" w:rsidTr="007C1AF0">
        <w:trPr>
          <w:trHeight w:val="240"/>
        </w:trPr>
        <w:tc>
          <w:tcPr>
            <w:tcW w:w="2600" w:type="dxa"/>
            <w:tcBorders>
              <w:top w:val="nil"/>
              <w:left w:val="nil"/>
              <w:bottom w:val="single" w:sz="4" w:space="0" w:color="auto"/>
              <w:right w:val="nil"/>
            </w:tcBorders>
            <w:shd w:val="clear" w:color="auto" w:fill="auto"/>
            <w:noWrap/>
            <w:vAlign w:val="bottom"/>
            <w:hideMark/>
          </w:tcPr>
          <w:p w:rsidR="007C1AF0" w:rsidRPr="007C1AF0" w:rsidRDefault="007C1AF0" w:rsidP="007C1AF0">
            <w:pPr>
              <w:rPr>
                <w:rFonts w:ascii="Arial" w:eastAsia="Times New Roman" w:hAnsi="Arial" w:cs="Arial"/>
                <w:sz w:val="20"/>
                <w:szCs w:val="20"/>
              </w:rPr>
            </w:pPr>
            <w:r w:rsidRPr="007C1AF0">
              <w:rPr>
                <w:rFonts w:ascii="Arial" w:eastAsia="Times New Roman" w:hAnsi="Arial" w:cs="Arial"/>
                <w:sz w:val="20"/>
                <w:szCs w:val="20"/>
              </w:rPr>
              <w:t>Observations</w:t>
            </w:r>
          </w:p>
        </w:tc>
        <w:tc>
          <w:tcPr>
            <w:tcW w:w="1951" w:type="dxa"/>
            <w:tcBorders>
              <w:top w:val="nil"/>
              <w:left w:val="nil"/>
              <w:bottom w:val="single" w:sz="4" w:space="0" w:color="auto"/>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2,039</w:t>
            </w:r>
          </w:p>
        </w:tc>
        <w:tc>
          <w:tcPr>
            <w:tcW w:w="2580" w:type="dxa"/>
            <w:tcBorders>
              <w:top w:val="nil"/>
              <w:left w:val="nil"/>
              <w:bottom w:val="single" w:sz="4" w:space="0" w:color="auto"/>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1,944</w:t>
            </w:r>
          </w:p>
        </w:tc>
        <w:tc>
          <w:tcPr>
            <w:tcW w:w="1531" w:type="dxa"/>
            <w:tcBorders>
              <w:top w:val="nil"/>
              <w:left w:val="nil"/>
              <w:bottom w:val="single" w:sz="4" w:space="0" w:color="auto"/>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1,949</w:t>
            </w:r>
          </w:p>
        </w:tc>
        <w:tc>
          <w:tcPr>
            <w:tcW w:w="1418" w:type="dxa"/>
            <w:tcBorders>
              <w:top w:val="nil"/>
              <w:left w:val="nil"/>
              <w:bottom w:val="single" w:sz="4" w:space="0" w:color="auto"/>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1,859</w:t>
            </w:r>
          </w:p>
        </w:tc>
        <w:tc>
          <w:tcPr>
            <w:tcW w:w="1984" w:type="dxa"/>
            <w:tcBorders>
              <w:top w:val="nil"/>
              <w:left w:val="nil"/>
              <w:bottom w:val="single" w:sz="4" w:space="0" w:color="auto"/>
              <w:right w:val="nil"/>
            </w:tcBorders>
            <w:shd w:val="clear" w:color="auto" w:fill="auto"/>
            <w:noWrap/>
            <w:vAlign w:val="bottom"/>
            <w:hideMark/>
          </w:tcPr>
          <w:p w:rsidR="007C1AF0" w:rsidRPr="007C1AF0" w:rsidRDefault="007C1AF0" w:rsidP="007C1AF0">
            <w:pPr>
              <w:jc w:val="center"/>
              <w:rPr>
                <w:rFonts w:ascii="Arial" w:eastAsia="Times New Roman" w:hAnsi="Arial" w:cs="Arial"/>
                <w:sz w:val="20"/>
                <w:szCs w:val="20"/>
              </w:rPr>
            </w:pPr>
            <w:r w:rsidRPr="007C1AF0">
              <w:rPr>
                <w:rFonts w:ascii="Arial" w:eastAsia="Times New Roman" w:hAnsi="Arial" w:cs="Arial"/>
                <w:sz w:val="20"/>
                <w:szCs w:val="20"/>
              </w:rPr>
              <w:t>2,039</w:t>
            </w:r>
          </w:p>
        </w:tc>
      </w:tr>
      <w:tr w:rsidR="007C1AF0" w:rsidRPr="007C1AF0" w:rsidTr="007C1AF0">
        <w:trPr>
          <w:trHeight w:val="240"/>
        </w:trPr>
        <w:tc>
          <w:tcPr>
            <w:tcW w:w="2600" w:type="dxa"/>
            <w:tcBorders>
              <w:top w:val="nil"/>
              <w:left w:val="nil"/>
              <w:bottom w:val="nil"/>
              <w:right w:val="nil"/>
            </w:tcBorders>
            <w:shd w:val="clear" w:color="auto" w:fill="auto"/>
            <w:noWrap/>
            <w:vAlign w:val="bottom"/>
            <w:hideMark/>
          </w:tcPr>
          <w:p w:rsidR="007C1AF0" w:rsidRPr="007C1AF0" w:rsidRDefault="007C1AF0" w:rsidP="007C1AF0">
            <w:pPr>
              <w:rPr>
                <w:rFonts w:ascii="Arial" w:eastAsia="Times New Roman" w:hAnsi="Arial" w:cs="Arial"/>
                <w:sz w:val="20"/>
                <w:szCs w:val="20"/>
              </w:rPr>
            </w:pPr>
            <w:r w:rsidRPr="007C1AF0">
              <w:rPr>
                <w:rFonts w:ascii="Arial" w:eastAsia="Times New Roman" w:hAnsi="Arial" w:cs="Arial"/>
                <w:sz w:val="20"/>
                <w:szCs w:val="20"/>
              </w:rPr>
              <w:t>Standard errors in parentheses</w:t>
            </w:r>
          </w:p>
        </w:tc>
        <w:tc>
          <w:tcPr>
            <w:tcW w:w="1951" w:type="dxa"/>
            <w:tcBorders>
              <w:top w:val="nil"/>
              <w:left w:val="nil"/>
              <w:bottom w:val="nil"/>
              <w:right w:val="nil"/>
            </w:tcBorders>
            <w:shd w:val="clear" w:color="auto" w:fill="auto"/>
            <w:noWrap/>
            <w:vAlign w:val="bottom"/>
            <w:hideMark/>
          </w:tcPr>
          <w:p w:rsidR="007C1AF0" w:rsidRPr="007C1AF0" w:rsidRDefault="007C1AF0" w:rsidP="007C1AF0">
            <w:pPr>
              <w:rPr>
                <w:rFonts w:ascii="Arial" w:eastAsia="Times New Roman" w:hAnsi="Arial" w:cs="Arial"/>
                <w:sz w:val="20"/>
                <w:szCs w:val="20"/>
              </w:rPr>
            </w:pPr>
          </w:p>
        </w:tc>
        <w:tc>
          <w:tcPr>
            <w:tcW w:w="2580" w:type="dxa"/>
            <w:tcBorders>
              <w:top w:val="nil"/>
              <w:left w:val="nil"/>
              <w:bottom w:val="nil"/>
              <w:right w:val="nil"/>
            </w:tcBorders>
            <w:shd w:val="clear" w:color="auto" w:fill="auto"/>
            <w:noWrap/>
            <w:vAlign w:val="bottom"/>
            <w:hideMark/>
          </w:tcPr>
          <w:p w:rsidR="007C1AF0" w:rsidRPr="007C1AF0" w:rsidRDefault="007C1AF0" w:rsidP="007C1AF0">
            <w:pPr>
              <w:rPr>
                <w:rFonts w:ascii="Arial" w:eastAsia="Times New Roman" w:hAnsi="Arial" w:cs="Arial"/>
                <w:sz w:val="20"/>
                <w:szCs w:val="20"/>
              </w:rPr>
            </w:pPr>
          </w:p>
        </w:tc>
        <w:tc>
          <w:tcPr>
            <w:tcW w:w="1531" w:type="dxa"/>
            <w:tcBorders>
              <w:top w:val="nil"/>
              <w:left w:val="nil"/>
              <w:bottom w:val="nil"/>
              <w:right w:val="nil"/>
            </w:tcBorders>
            <w:shd w:val="clear" w:color="auto" w:fill="auto"/>
            <w:noWrap/>
            <w:vAlign w:val="bottom"/>
            <w:hideMark/>
          </w:tcPr>
          <w:p w:rsidR="007C1AF0" w:rsidRPr="007C1AF0" w:rsidRDefault="007C1AF0" w:rsidP="007C1AF0">
            <w:pPr>
              <w:rPr>
                <w:rFonts w:ascii="Arial" w:eastAsia="Times New Roman" w:hAnsi="Arial" w:cs="Arial"/>
                <w:sz w:val="20"/>
                <w:szCs w:val="20"/>
              </w:rPr>
            </w:pPr>
          </w:p>
        </w:tc>
        <w:tc>
          <w:tcPr>
            <w:tcW w:w="1418" w:type="dxa"/>
            <w:tcBorders>
              <w:top w:val="nil"/>
              <w:left w:val="nil"/>
              <w:bottom w:val="nil"/>
              <w:right w:val="nil"/>
            </w:tcBorders>
            <w:shd w:val="clear" w:color="auto" w:fill="auto"/>
            <w:noWrap/>
            <w:vAlign w:val="bottom"/>
            <w:hideMark/>
          </w:tcPr>
          <w:p w:rsidR="007C1AF0" w:rsidRPr="007C1AF0" w:rsidRDefault="007C1AF0" w:rsidP="007C1AF0">
            <w:pPr>
              <w:rPr>
                <w:rFonts w:ascii="Arial" w:eastAsia="Times New Roman" w:hAnsi="Arial" w:cs="Arial"/>
                <w:sz w:val="20"/>
                <w:szCs w:val="20"/>
              </w:rPr>
            </w:pPr>
          </w:p>
        </w:tc>
        <w:tc>
          <w:tcPr>
            <w:tcW w:w="1984" w:type="dxa"/>
            <w:tcBorders>
              <w:top w:val="nil"/>
              <w:left w:val="nil"/>
              <w:bottom w:val="nil"/>
              <w:right w:val="nil"/>
            </w:tcBorders>
            <w:shd w:val="clear" w:color="auto" w:fill="auto"/>
            <w:noWrap/>
            <w:vAlign w:val="bottom"/>
            <w:hideMark/>
          </w:tcPr>
          <w:p w:rsidR="007C1AF0" w:rsidRPr="007C1AF0" w:rsidRDefault="007C1AF0" w:rsidP="007C1AF0">
            <w:pPr>
              <w:rPr>
                <w:rFonts w:ascii="Arial" w:eastAsia="Times New Roman" w:hAnsi="Arial" w:cs="Arial"/>
                <w:sz w:val="20"/>
                <w:szCs w:val="20"/>
              </w:rPr>
            </w:pPr>
          </w:p>
        </w:tc>
      </w:tr>
      <w:tr w:rsidR="007C1AF0" w:rsidRPr="007C1AF0" w:rsidTr="007C1AF0">
        <w:trPr>
          <w:trHeight w:val="240"/>
        </w:trPr>
        <w:tc>
          <w:tcPr>
            <w:tcW w:w="2600" w:type="dxa"/>
            <w:tcBorders>
              <w:top w:val="nil"/>
              <w:left w:val="nil"/>
              <w:bottom w:val="nil"/>
              <w:right w:val="nil"/>
            </w:tcBorders>
            <w:shd w:val="clear" w:color="auto" w:fill="auto"/>
            <w:noWrap/>
            <w:vAlign w:val="bottom"/>
            <w:hideMark/>
          </w:tcPr>
          <w:p w:rsidR="00782494" w:rsidRPr="007C1AF0" w:rsidRDefault="00782494" w:rsidP="007C1AF0">
            <w:pPr>
              <w:rPr>
                <w:rFonts w:ascii="Arial" w:eastAsia="Times New Roman" w:hAnsi="Arial" w:cs="Arial"/>
                <w:sz w:val="20"/>
                <w:szCs w:val="20"/>
              </w:rPr>
            </w:pPr>
            <w:r>
              <w:rPr>
                <w:rFonts w:ascii="Arial" w:eastAsia="Times New Roman" w:hAnsi="Arial" w:cs="Arial"/>
                <w:sz w:val="20"/>
                <w:szCs w:val="20"/>
              </w:rPr>
              <w:t xml:space="preserve">*** p&lt;0.01, ** p&lt;0.05, </w:t>
            </w:r>
            <w:r w:rsidR="007C1AF0" w:rsidRPr="007C1AF0">
              <w:rPr>
                <w:rFonts w:ascii="Arial" w:eastAsia="Times New Roman" w:hAnsi="Arial" w:cs="Arial"/>
                <w:sz w:val="20"/>
                <w:szCs w:val="20"/>
              </w:rPr>
              <w:t>p&lt;0.10</w:t>
            </w:r>
          </w:p>
        </w:tc>
        <w:tc>
          <w:tcPr>
            <w:tcW w:w="1951" w:type="dxa"/>
            <w:tcBorders>
              <w:top w:val="nil"/>
              <w:left w:val="nil"/>
              <w:bottom w:val="nil"/>
              <w:right w:val="nil"/>
            </w:tcBorders>
            <w:shd w:val="clear" w:color="auto" w:fill="auto"/>
            <w:noWrap/>
            <w:vAlign w:val="bottom"/>
            <w:hideMark/>
          </w:tcPr>
          <w:p w:rsidR="007C1AF0" w:rsidRPr="007C1AF0" w:rsidRDefault="007C1AF0" w:rsidP="007C1AF0">
            <w:pPr>
              <w:ind w:left="142" w:right="-987" w:hanging="284"/>
              <w:rPr>
                <w:rFonts w:ascii="Arial" w:eastAsia="Times New Roman" w:hAnsi="Arial" w:cs="Arial"/>
                <w:sz w:val="20"/>
                <w:szCs w:val="20"/>
              </w:rPr>
            </w:pPr>
          </w:p>
        </w:tc>
        <w:tc>
          <w:tcPr>
            <w:tcW w:w="2580" w:type="dxa"/>
            <w:tcBorders>
              <w:top w:val="nil"/>
              <w:left w:val="nil"/>
              <w:bottom w:val="nil"/>
              <w:right w:val="nil"/>
            </w:tcBorders>
            <w:shd w:val="clear" w:color="auto" w:fill="auto"/>
            <w:noWrap/>
            <w:vAlign w:val="bottom"/>
            <w:hideMark/>
          </w:tcPr>
          <w:p w:rsidR="007C1AF0" w:rsidRPr="007C1AF0" w:rsidRDefault="007C1AF0" w:rsidP="007C1AF0">
            <w:pPr>
              <w:rPr>
                <w:rFonts w:ascii="Arial" w:eastAsia="Times New Roman" w:hAnsi="Arial" w:cs="Arial"/>
                <w:sz w:val="20"/>
                <w:szCs w:val="20"/>
              </w:rPr>
            </w:pPr>
          </w:p>
        </w:tc>
        <w:tc>
          <w:tcPr>
            <w:tcW w:w="1531" w:type="dxa"/>
            <w:tcBorders>
              <w:top w:val="nil"/>
              <w:left w:val="nil"/>
              <w:bottom w:val="nil"/>
              <w:right w:val="nil"/>
            </w:tcBorders>
            <w:shd w:val="clear" w:color="auto" w:fill="auto"/>
            <w:noWrap/>
            <w:vAlign w:val="bottom"/>
            <w:hideMark/>
          </w:tcPr>
          <w:p w:rsidR="007C1AF0" w:rsidRPr="007C1AF0" w:rsidRDefault="007C1AF0" w:rsidP="007C1AF0">
            <w:pPr>
              <w:rPr>
                <w:rFonts w:ascii="Arial" w:eastAsia="Times New Roman" w:hAnsi="Arial" w:cs="Arial"/>
                <w:sz w:val="20"/>
                <w:szCs w:val="20"/>
              </w:rPr>
            </w:pPr>
          </w:p>
        </w:tc>
        <w:tc>
          <w:tcPr>
            <w:tcW w:w="1418" w:type="dxa"/>
            <w:tcBorders>
              <w:top w:val="nil"/>
              <w:left w:val="nil"/>
              <w:bottom w:val="nil"/>
              <w:right w:val="nil"/>
            </w:tcBorders>
            <w:shd w:val="clear" w:color="auto" w:fill="auto"/>
            <w:noWrap/>
            <w:vAlign w:val="bottom"/>
            <w:hideMark/>
          </w:tcPr>
          <w:p w:rsidR="007C1AF0" w:rsidRPr="007C1AF0" w:rsidRDefault="007C1AF0" w:rsidP="007C1AF0">
            <w:pPr>
              <w:rPr>
                <w:rFonts w:ascii="Arial" w:eastAsia="Times New Roman" w:hAnsi="Arial" w:cs="Arial"/>
                <w:sz w:val="20"/>
                <w:szCs w:val="20"/>
              </w:rPr>
            </w:pPr>
          </w:p>
        </w:tc>
        <w:tc>
          <w:tcPr>
            <w:tcW w:w="1984" w:type="dxa"/>
            <w:tcBorders>
              <w:top w:val="nil"/>
              <w:left w:val="nil"/>
              <w:bottom w:val="nil"/>
              <w:right w:val="nil"/>
            </w:tcBorders>
            <w:shd w:val="clear" w:color="auto" w:fill="auto"/>
            <w:noWrap/>
            <w:vAlign w:val="bottom"/>
            <w:hideMark/>
          </w:tcPr>
          <w:p w:rsidR="007C1AF0" w:rsidRPr="007C1AF0" w:rsidRDefault="007C1AF0" w:rsidP="007C1AF0">
            <w:pPr>
              <w:rPr>
                <w:rFonts w:ascii="Arial" w:eastAsia="Times New Roman" w:hAnsi="Arial" w:cs="Arial"/>
                <w:sz w:val="20"/>
                <w:szCs w:val="20"/>
              </w:rPr>
            </w:pPr>
          </w:p>
        </w:tc>
      </w:tr>
    </w:tbl>
    <w:p w:rsidR="007C1AF0" w:rsidRDefault="00782494">
      <w:r>
        <w:t>Time dummies estimated (not shown)</w:t>
      </w:r>
    </w:p>
    <w:p w:rsidR="007064EA" w:rsidRDefault="007064EA" w:rsidP="001A23DA">
      <w:pPr>
        <w:rPr>
          <w:rFonts w:ascii="Arial" w:eastAsia="Times New Roman" w:hAnsi="Arial" w:cs="Arial"/>
          <w:sz w:val="20"/>
          <w:szCs w:val="20"/>
        </w:rPr>
        <w:sectPr w:rsidR="007064EA" w:rsidSect="00C90997">
          <w:pgSz w:w="16840" w:h="11900" w:orient="landscape"/>
          <w:pgMar w:top="1800" w:right="1440" w:bottom="1800" w:left="567" w:header="708" w:footer="708" w:gutter="0"/>
          <w:cols w:space="708"/>
          <w:docGrid w:linePitch="360"/>
        </w:sectPr>
      </w:pPr>
    </w:p>
    <w:tbl>
      <w:tblPr>
        <w:tblW w:w="20280" w:type="dxa"/>
        <w:tblInd w:w="93" w:type="dxa"/>
        <w:tblLayout w:type="fixed"/>
        <w:tblLook w:val="04A0"/>
      </w:tblPr>
      <w:tblGrid>
        <w:gridCol w:w="18438"/>
        <w:gridCol w:w="921"/>
        <w:gridCol w:w="921"/>
      </w:tblGrid>
      <w:tr w:rsidR="001A23DA" w:rsidRPr="00C90997" w:rsidTr="007064EA">
        <w:trPr>
          <w:trHeight w:val="240"/>
        </w:trPr>
        <w:tc>
          <w:tcPr>
            <w:tcW w:w="18438" w:type="dxa"/>
            <w:tcBorders>
              <w:top w:val="nil"/>
              <w:left w:val="nil"/>
              <w:bottom w:val="nil"/>
              <w:right w:val="nil"/>
            </w:tcBorders>
            <w:shd w:val="clear" w:color="auto" w:fill="auto"/>
            <w:noWrap/>
            <w:vAlign w:val="bottom"/>
            <w:hideMark/>
          </w:tcPr>
          <w:tbl>
            <w:tblPr>
              <w:tblpPr w:leftFromText="180" w:rightFromText="180" w:horzAnchor="page" w:tblpX="-1702" w:tblpY="-910"/>
              <w:tblOverlap w:val="never"/>
              <w:tblW w:w="15167" w:type="dxa"/>
              <w:tblLayout w:type="fixed"/>
              <w:tblLook w:val="04A0"/>
            </w:tblPr>
            <w:tblGrid>
              <w:gridCol w:w="1701"/>
              <w:gridCol w:w="1134"/>
              <w:gridCol w:w="1134"/>
              <w:gridCol w:w="1300"/>
              <w:gridCol w:w="1110"/>
              <w:gridCol w:w="1134"/>
              <w:gridCol w:w="1275"/>
              <w:gridCol w:w="1276"/>
              <w:gridCol w:w="1276"/>
              <w:gridCol w:w="1134"/>
              <w:gridCol w:w="1276"/>
              <w:gridCol w:w="1417"/>
            </w:tblGrid>
            <w:tr w:rsidR="00C90997" w:rsidRPr="00C90997" w:rsidTr="00CF2C60">
              <w:trPr>
                <w:trHeight w:val="240"/>
              </w:trPr>
              <w:tc>
                <w:tcPr>
                  <w:tcW w:w="1701" w:type="dxa"/>
                  <w:tcBorders>
                    <w:top w:val="nil"/>
                    <w:left w:val="nil"/>
                    <w:bottom w:val="nil"/>
                    <w:right w:val="nil"/>
                  </w:tcBorders>
                  <w:shd w:val="clear" w:color="auto" w:fill="auto"/>
                  <w:noWrap/>
                  <w:vAlign w:val="bottom"/>
                  <w:hideMark/>
                </w:tcPr>
                <w:p w:rsidR="008E6E35" w:rsidRDefault="001347C9" w:rsidP="008E6E35">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Web appendix A3</w:t>
                  </w:r>
                  <w:r w:rsidR="007064EA" w:rsidRPr="00C90997">
                    <w:rPr>
                      <w:rFonts w:ascii="Times New Roman" w:eastAsia="Times New Roman" w:hAnsi="Times New Roman" w:cs="Times New Roman"/>
                      <w:sz w:val="18"/>
                      <w:szCs w:val="18"/>
                    </w:rPr>
                    <w:t xml:space="preserve">. </w:t>
                  </w:r>
                </w:p>
                <w:p w:rsidR="008E6E35" w:rsidRDefault="008E6E35" w:rsidP="008E6E35">
                  <w:pPr>
                    <w:rPr>
                      <w:rFonts w:ascii="Times New Roman" w:eastAsia="Times New Roman" w:hAnsi="Times New Roman" w:cs="Times New Roman"/>
                      <w:sz w:val="18"/>
                      <w:szCs w:val="18"/>
                    </w:rPr>
                  </w:pPr>
                </w:p>
                <w:p w:rsidR="007064EA" w:rsidRPr="00C90997" w:rsidRDefault="007064EA" w:rsidP="008E6E35">
                  <w:pP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Estimations with different control</w:t>
                  </w:r>
                  <w:r w:rsidR="00CF2C60">
                    <w:rPr>
                      <w:rFonts w:ascii="Times New Roman" w:eastAsia="Times New Roman" w:hAnsi="Times New Roman" w:cs="Times New Roman"/>
                      <w:sz w:val="18"/>
                      <w:szCs w:val="18"/>
                    </w:rPr>
                    <w:t xml:space="preserve"> variables included</w:t>
                  </w:r>
                </w:p>
              </w:tc>
              <w:tc>
                <w:tcPr>
                  <w:tcW w:w="1134" w:type="dxa"/>
                  <w:tcBorders>
                    <w:top w:val="nil"/>
                    <w:left w:val="nil"/>
                    <w:bottom w:val="nil"/>
                    <w:right w:val="nil"/>
                  </w:tcBorders>
                  <w:shd w:val="clear" w:color="auto" w:fill="auto"/>
                  <w:noWrap/>
                  <w:vAlign w:val="bottom"/>
                  <w:hideMark/>
                </w:tcPr>
                <w:p w:rsidR="007064EA" w:rsidRPr="00C90997" w:rsidRDefault="007064EA" w:rsidP="007064EA">
                  <w:pP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rPr>
                      <w:rFonts w:ascii="Times New Roman" w:eastAsia="Times New Roman" w:hAnsi="Times New Roman" w:cs="Times New Roman"/>
                      <w:sz w:val="18"/>
                      <w:szCs w:val="18"/>
                    </w:rPr>
                  </w:pPr>
                </w:p>
              </w:tc>
              <w:tc>
                <w:tcPr>
                  <w:tcW w:w="1300" w:type="dxa"/>
                  <w:tcBorders>
                    <w:top w:val="nil"/>
                    <w:left w:val="nil"/>
                    <w:bottom w:val="nil"/>
                    <w:right w:val="nil"/>
                  </w:tcBorders>
                  <w:shd w:val="clear" w:color="auto" w:fill="auto"/>
                  <w:noWrap/>
                  <w:vAlign w:val="bottom"/>
                  <w:hideMark/>
                </w:tcPr>
                <w:p w:rsidR="007064EA" w:rsidRPr="00C90997" w:rsidRDefault="007064EA" w:rsidP="007064EA">
                  <w:pPr>
                    <w:rPr>
                      <w:rFonts w:ascii="Times New Roman" w:eastAsia="Times New Roman" w:hAnsi="Times New Roman" w:cs="Times New Roman"/>
                      <w:sz w:val="18"/>
                      <w:szCs w:val="18"/>
                    </w:rPr>
                  </w:pPr>
                </w:p>
              </w:tc>
              <w:tc>
                <w:tcPr>
                  <w:tcW w:w="1110" w:type="dxa"/>
                  <w:tcBorders>
                    <w:top w:val="nil"/>
                    <w:left w:val="nil"/>
                    <w:bottom w:val="nil"/>
                    <w:right w:val="nil"/>
                  </w:tcBorders>
                  <w:shd w:val="clear" w:color="auto" w:fill="auto"/>
                  <w:noWrap/>
                  <w:vAlign w:val="bottom"/>
                  <w:hideMark/>
                </w:tcPr>
                <w:p w:rsidR="007064EA" w:rsidRPr="00C90997" w:rsidRDefault="007064EA" w:rsidP="007064EA">
                  <w:pP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rPr>
                      <w:rFonts w:ascii="Times New Roman" w:eastAsia="Times New Roman" w:hAnsi="Times New Roman" w:cs="Times New Roman"/>
                      <w:sz w:val="18"/>
                      <w:szCs w:val="18"/>
                    </w:rPr>
                  </w:pPr>
                </w:p>
              </w:tc>
              <w:tc>
                <w:tcPr>
                  <w:tcW w:w="1275" w:type="dxa"/>
                  <w:tcBorders>
                    <w:top w:val="nil"/>
                    <w:left w:val="nil"/>
                    <w:bottom w:val="nil"/>
                    <w:right w:val="nil"/>
                  </w:tcBorders>
                  <w:shd w:val="clear" w:color="auto" w:fill="auto"/>
                  <w:noWrap/>
                  <w:vAlign w:val="bottom"/>
                  <w:hideMark/>
                </w:tcPr>
                <w:p w:rsidR="007064EA" w:rsidRPr="00C90997" w:rsidRDefault="007064EA" w:rsidP="007064EA">
                  <w:pP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064EA" w:rsidRPr="00C90997" w:rsidRDefault="007064EA" w:rsidP="007064EA">
                  <w:pP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064EA" w:rsidRPr="00C90997" w:rsidRDefault="007064EA" w:rsidP="007064EA">
                  <w:pP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064EA" w:rsidRPr="00C90997" w:rsidRDefault="007064EA" w:rsidP="007064EA">
                  <w:pPr>
                    <w:rPr>
                      <w:rFonts w:ascii="Times New Roman" w:eastAsia="Times New Roman" w:hAnsi="Times New Roman" w:cs="Times New Roman"/>
                      <w:sz w:val="18"/>
                      <w:szCs w:val="18"/>
                    </w:rPr>
                  </w:pPr>
                </w:p>
              </w:tc>
              <w:tc>
                <w:tcPr>
                  <w:tcW w:w="1417" w:type="dxa"/>
                  <w:tcBorders>
                    <w:top w:val="nil"/>
                    <w:left w:val="nil"/>
                    <w:bottom w:val="nil"/>
                    <w:right w:val="nil"/>
                  </w:tcBorders>
                  <w:shd w:val="clear" w:color="auto" w:fill="auto"/>
                  <w:noWrap/>
                  <w:vAlign w:val="bottom"/>
                  <w:hideMark/>
                </w:tcPr>
                <w:p w:rsidR="007064EA" w:rsidRPr="00C90997" w:rsidRDefault="007064EA" w:rsidP="007064EA">
                  <w:pPr>
                    <w:rPr>
                      <w:rFonts w:ascii="Times New Roman" w:eastAsia="Times New Roman" w:hAnsi="Times New Roman" w:cs="Times New Roman"/>
                      <w:sz w:val="18"/>
                      <w:szCs w:val="18"/>
                    </w:rPr>
                  </w:pPr>
                </w:p>
              </w:tc>
            </w:tr>
            <w:tr w:rsidR="00C90997" w:rsidRPr="00C90997" w:rsidTr="00CF2C60">
              <w:trPr>
                <w:trHeight w:val="240"/>
              </w:trPr>
              <w:tc>
                <w:tcPr>
                  <w:tcW w:w="1701" w:type="dxa"/>
                  <w:tcBorders>
                    <w:top w:val="single" w:sz="4" w:space="0" w:color="auto"/>
                    <w:left w:val="nil"/>
                    <w:bottom w:val="nil"/>
                    <w:right w:val="nil"/>
                  </w:tcBorders>
                  <w:shd w:val="clear" w:color="auto" w:fill="auto"/>
                  <w:noWrap/>
                  <w:vAlign w:val="bottom"/>
                  <w:hideMark/>
                </w:tcPr>
                <w:p w:rsidR="007064EA" w:rsidRPr="00C90997" w:rsidRDefault="007064EA" w:rsidP="007064EA">
                  <w:pP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 </w:t>
                  </w:r>
                </w:p>
              </w:tc>
              <w:tc>
                <w:tcPr>
                  <w:tcW w:w="1134" w:type="dxa"/>
                  <w:tcBorders>
                    <w:top w:val="single" w:sz="4" w:space="0" w:color="auto"/>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(1)FE</w:t>
                  </w:r>
                </w:p>
              </w:tc>
              <w:tc>
                <w:tcPr>
                  <w:tcW w:w="1134" w:type="dxa"/>
                  <w:tcBorders>
                    <w:top w:val="single" w:sz="4" w:space="0" w:color="auto"/>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(2)FE</w:t>
                  </w:r>
                </w:p>
              </w:tc>
              <w:tc>
                <w:tcPr>
                  <w:tcW w:w="1300" w:type="dxa"/>
                  <w:tcBorders>
                    <w:top w:val="single" w:sz="4" w:space="0" w:color="auto"/>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(3)FE</w:t>
                  </w:r>
                </w:p>
              </w:tc>
              <w:tc>
                <w:tcPr>
                  <w:tcW w:w="1110" w:type="dxa"/>
                  <w:tcBorders>
                    <w:top w:val="single" w:sz="4" w:space="0" w:color="auto"/>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(4)FE</w:t>
                  </w:r>
                </w:p>
              </w:tc>
              <w:tc>
                <w:tcPr>
                  <w:tcW w:w="1134" w:type="dxa"/>
                  <w:tcBorders>
                    <w:top w:val="single" w:sz="4" w:space="0" w:color="auto"/>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(5)FE</w:t>
                  </w:r>
                </w:p>
              </w:tc>
              <w:tc>
                <w:tcPr>
                  <w:tcW w:w="1275" w:type="dxa"/>
                  <w:tcBorders>
                    <w:top w:val="single" w:sz="4" w:space="0" w:color="auto"/>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(6)FE</w:t>
                  </w:r>
                </w:p>
              </w:tc>
              <w:tc>
                <w:tcPr>
                  <w:tcW w:w="1276" w:type="dxa"/>
                  <w:tcBorders>
                    <w:top w:val="single" w:sz="4" w:space="0" w:color="auto"/>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(7)FE</w:t>
                  </w:r>
                </w:p>
              </w:tc>
              <w:tc>
                <w:tcPr>
                  <w:tcW w:w="1276" w:type="dxa"/>
                  <w:tcBorders>
                    <w:top w:val="single" w:sz="4" w:space="0" w:color="auto"/>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(8)FE</w:t>
                  </w:r>
                </w:p>
              </w:tc>
              <w:tc>
                <w:tcPr>
                  <w:tcW w:w="1134" w:type="dxa"/>
                  <w:tcBorders>
                    <w:top w:val="single" w:sz="4" w:space="0" w:color="auto"/>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(9)FE</w:t>
                  </w:r>
                </w:p>
              </w:tc>
              <w:tc>
                <w:tcPr>
                  <w:tcW w:w="1276" w:type="dxa"/>
                  <w:tcBorders>
                    <w:top w:val="single" w:sz="4" w:space="0" w:color="auto"/>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(10)FE</w:t>
                  </w:r>
                </w:p>
              </w:tc>
              <w:tc>
                <w:tcPr>
                  <w:tcW w:w="1417" w:type="dxa"/>
                  <w:tcBorders>
                    <w:top w:val="single" w:sz="4" w:space="0" w:color="auto"/>
                    <w:left w:val="nil"/>
                    <w:bottom w:val="nil"/>
                    <w:right w:val="nil"/>
                  </w:tcBorders>
                  <w:shd w:val="clear" w:color="auto" w:fill="auto"/>
                  <w:noWrap/>
                  <w:vAlign w:val="bottom"/>
                  <w:hideMark/>
                </w:tcPr>
                <w:p w:rsidR="007064EA"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(11)FE</w:t>
                  </w:r>
                </w:p>
                <w:p w:rsidR="00C90997" w:rsidRPr="00C90997" w:rsidRDefault="008E6E35" w:rsidP="007064EA">
                  <w:pPr>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lnprevper</w:t>
                  </w:r>
                  <w:proofErr w:type="spellEnd"/>
                </w:p>
              </w:tc>
            </w:tr>
            <w:tr w:rsidR="00C90997" w:rsidRPr="00C90997" w:rsidTr="00CF2C60">
              <w:trPr>
                <w:trHeight w:val="240"/>
              </w:trPr>
              <w:tc>
                <w:tcPr>
                  <w:tcW w:w="1701" w:type="dxa"/>
                  <w:tcBorders>
                    <w:top w:val="nil"/>
                    <w:left w:val="nil"/>
                    <w:bottom w:val="nil"/>
                    <w:right w:val="nil"/>
                  </w:tcBorders>
                  <w:shd w:val="clear" w:color="auto" w:fill="auto"/>
                  <w:noWrap/>
                  <w:vAlign w:val="bottom"/>
                  <w:hideMark/>
                </w:tcPr>
                <w:p w:rsidR="007064EA" w:rsidRPr="00C90997" w:rsidRDefault="007064EA" w:rsidP="007064EA">
                  <w:pP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VARIABLES</w:t>
                  </w: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roofErr w:type="spellStart"/>
                  <w:r w:rsidRPr="00C90997">
                    <w:rPr>
                      <w:rFonts w:ascii="Times New Roman" w:eastAsia="Times New Roman" w:hAnsi="Times New Roman" w:cs="Times New Roman"/>
                      <w:sz w:val="18"/>
                      <w:szCs w:val="18"/>
                    </w:rPr>
                    <w:t>lnprevper</w:t>
                  </w:r>
                  <w:proofErr w:type="spellEnd"/>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roofErr w:type="spellStart"/>
                  <w:r w:rsidRPr="00C90997">
                    <w:rPr>
                      <w:rFonts w:ascii="Times New Roman" w:eastAsia="Times New Roman" w:hAnsi="Times New Roman" w:cs="Times New Roman"/>
                      <w:sz w:val="18"/>
                      <w:szCs w:val="18"/>
                    </w:rPr>
                    <w:t>lnprevper</w:t>
                  </w:r>
                  <w:proofErr w:type="spellEnd"/>
                </w:p>
              </w:tc>
              <w:tc>
                <w:tcPr>
                  <w:tcW w:w="130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roofErr w:type="spellStart"/>
                  <w:r w:rsidRPr="00C90997">
                    <w:rPr>
                      <w:rFonts w:ascii="Times New Roman" w:eastAsia="Times New Roman" w:hAnsi="Times New Roman" w:cs="Times New Roman"/>
                      <w:sz w:val="18"/>
                      <w:szCs w:val="18"/>
                    </w:rPr>
                    <w:t>lnprevper</w:t>
                  </w:r>
                  <w:proofErr w:type="spellEnd"/>
                </w:p>
              </w:tc>
              <w:tc>
                <w:tcPr>
                  <w:tcW w:w="111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roofErr w:type="spellStart"/>
                  <w:r w:rsidRPr="00C90997">
                    <w:rPr>
                      <w:rFonts w:ascii="Times New Roman" w:eastAsia="Times New Roman" w:hAnsi="Times New Roman" w:cs="Times New Roman"/>
                      <w:sz w:val="18"/>
                      <w:szCs w:val="18"/>
                    </w:rPr>
                    <w:t>lnprevper</w:t>
                  </w:r>
                  <w:proofErr w:type="spellEnd"/>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roofErr w:type="spellStart"/>
                  <w:r w:rsidRPr="00C90997">
                    <w:rPr>
                      <w:rFonts w:ascii="Times New Roman" w:eastAsia="Times New Roman" w:hAnsi="Times New Roman" w:cs="Times New Roman"/>
                      <w:sz w:val="18"/>
                      <w:szCs w:val="18"/>
                    </w:rPr>
                    <w:t>lnprevper</w:t>
                  </w:r>
                  <w:proofErr w:type="spellEnd"/>
                </w:p>
              </w:tc>
              <w:tc>
                <w:tcPr>
                  <w:tcW w:w="1275"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roofErr w:type="spellStart"/>
                  <w:r w:rsidRPr="00C90997">
                    <w:rPr>
                      <w:rFonts w:ascii="Times New Roman" w:eastAsia="Times New Roman" w:hAnsi="Times New Roman" w:cs="Times New Roman"/>
                      <w:sz w:val="18"/>
                      <w:szCs w:val="18"/>
                    </w:rPr>
                    <w:t>lnprevper</w:t>
                  </w:r>
                  <w:proofErr w:type="spellEnd"/>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roofErr w:type="spellStart"/>
                  <w:r w:rsidRPr="00C90997">
                    <w:rPr>
                      <w:rFonts w:ascii="Times New Roman" w:eastAsia="Times New Roman" w:hAnsi="Times New Roman" w:cs="Times New Roman"/>
                      <w:sz w:val="18"/>
                      <w:szCs w:val="18"/>
                    </w:rPr>
                    <w:t>lnprevper</w:t>
                  </w:r>
                  <w:proofErr w:type="spellEnd"/>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roofErr w:type="spellStart"/>
                  <w:r w:rsidRPr="00C90997">
                    <w:rPr>
                      <w:rFonts w:ascii="Times New Roman" w:eastAsia="Times New Roman" w:hAnsi="Times New Roman" w:cs="Times New Roman"/>
                      <w:sz w:val="18"/>
                      <w:szCs w:val="18"/>
                    </w:rPr>
                    <w:t>lnprevper</w:t>
                  </w:r>
                  <w:proofErr w:type="spellEnd"/>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roofErr w:type="spellStart"/>
                  <w:r w:rsidRPr="00C90997">
                    <w:rPr>
                      <w:rFonts w:ascii="Times New Roman" w:eastAsia="Times New Roman" w:hAnsi="Times New Roman" w:cs="Times New Roman"/>
                      <w:sz w:val="18"/>
                      <w:szCs w:val="18"/>
                    </w:rPr>
                    <w:t>lnprevper</w:t>
                  </w:r>
                  <w:proofErr w:type="spellEnd"/>
                </w:p>
              </w:tc>
              <w:tc>
                <w:tcPr>
                  <w:tcW w:w="1276" w:type="dxa"/>
                  <w:tcBorders>
                    <w:top w:val="nil"/>
                    <w:left w:val="nil"/>
                    <w:bottom w:val="nil"/>
                    <w:right w:val="nil"/>
                  </w:tcBorders>
                  <w:shd w:val="clear" w:color="auto" w:fill="auto"/>
                  <w:noWrap/>
                  <w:vAlign w:val="bottom"/>
                  <w:hideMark/>
                </w:tcPr>
                <w:p w:rsidR="007064EA" w:rsidRPr="00C90997" w:rsidRDefault="00C90997" w:rsidP="007064EA">
                  <w:pPr>
                    <w:jc w:val="center"/>
                    <w:rPr>
                      <w:rFonts w:ascii="Times New Roman" w:eastAsia="Times New Roman" w:hAnsi="Times New Roman" w:cs="Times New Roman"/>
                      <w:sz w:val="18"/>
                      <w:szCs w:val="18"/>
                    </w:rPr>
                  </w:pPr>
                  <w:proofErr w:type="spellStart"/>
                  <w:r w:rsidRPr="00C90997">
                    <w:rPr>
                      <w:rFonts w:ascii="Times New Roman" w:eastAsia="Times New Roman" w:hAnsi="Times New Roman" w:cs="Times New Roman"/>
                      <w:sz w:val="18"/>
                      <w:szCs w:val="18"/>
                    </w:rPr>
                    <w:t>L</w:t>
                  </w:r>
                  <w:r w:rsidR="007064EA" w:rsidRPr="00C90997">
                    <w:rPr>
                      <w:rFonts w:ascii="Times New Roman" w:eastAsia="Times New Roman" w:hAnsi="Times New Roman" w:cs="Times New Roman"/>
                      <w:sz w:val="18"/>
                      <w:szCs w:val="18"/>
                    </w:rPr>
                    <w:t>nprevper</w:t>
                  </w:r>
                  <w:proofErr w:type="spellEnd"/>
                </w:p>
              </w:tc>
              <w:tc>
                <w:tcPr>
                  <w:tcW w:w="1417" w:type="dxa"/>
                  <w:tcBorders>
                    <w:top w:val="nil"/>
                    <w:left w:val="nil"/>
                    <w:bottom w:val="nil"/>
                    <w:right w:val="nil"/>
                  </w:tcBorders>
                  <w:shd w:val="clear" w:color="auto" w:fill="auto"/>
                  <w:noWrap/>
                  <w:vAlign w:val="bottom"/>
                  <w:hideMark/>
                </w:tcPr>
                <w:p w:rsidR="007064EA" w:rsidRPr="00C90997" w:rsidRDefault="007064EA" w:rsidP="008E6E35">
                  <w:pPr>
                    <w:ind w:right="284"/>
                    <w:rPr>
                      <w:rFonts w:ascii="Times New Roman" w:eastAsia="Times New Roman" w:hAnsi="Times New Roman" w:cs="Times New Roman"/>
                      <w:sz w:val="18"/>
                      <w:szCs w:val="18"/>
                    </w:rPr>
                  </w:pPr>
                </w:p>
              </w:tc>
            </w:tr>
            <w:tr w:rsidR="00C90997" w:rsidRPr="00C90997" w:rsidTr="00CF2C60">
              <w:trPr>
                <w:trHeight w:val="240"/>
              </w:trPr>
              <w:tc>
                <w:tcPr>
                  <w:tcW w:w="1701" w:type="dxa"/>
                  <w:tcBorders>
                    <w:top w:val="nil"/>
                    <w:left w:val="nil"/>
                    <w:bottom w:val="nil"/>
                    <w:right w:val="nil"/>
                  </w:tcBorders>
                  <w:shd w:val="clear" w:color="auto" w:fill="auto"/>
                  <w:noWrap/>
                  <w:vAlign w:val="bottom"/>
                  <w:hideMark/>
                </w:tcPr>
                <w:p w:rsidR="007064EA" w:rsidRPr="00C90997" w:rsidRDefault="007064EA" w:rsidP="007064EA">
                  <w:pP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30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1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5"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417" w:type="dxa"/>
                  <w:tcBorders>
                    <w:top w:val="nil"/>
                    <w:left w:val="nil"/>
                    <w:bottom w:val="nil"/>
                    <w:right w:val="nil"/>
                  </w:tcBorders>
                  <w:shd w:val="clear" w:color="auto" w:fill="auto"/>
                  <w:noWrap/>
                  <w:vAlign w:val="bottom"/>
                  <w:hideMark/>
                </w:tcPr>
                <w:p w:rsidR="007064EA" w:rsidRPr="00C90997" w:rsidRDefault="007064EA" w:rsidP="008E6E35">
                  <w:pPr>
                    <w:rPr>
                      <w:rFonts w:ascii="Times New Roman" w:eastAsia="Times New Roman" w:hAnsi="Times New Roman" w:cs="Times New Roman"/>
                      <w:sz w:val="18"/>
                      <w:szCs w:val="18"/>
                    </w:rPr>
                  </w:pPr>
                </w:p>
              </w:tc>
            </w:tr>
            <w:tr w:rsidR="00C90997" w:rsidRPr="00C90997" w:rsidTr="00CF2C60">
              <w:trPr>
                <w:trHeight w:val="240"/>
              </w:trPr>
              <w:tc>
                <w:tcPr>
                  <w:tcW w:w="1701" w:type="dxa"/>
                  <w:tcBorders>
                    <w:top w:val="nil"/>
                    <w:left w:val="nil"/>
                    <w:bottom w:val="nil"/>
                    <w:right w:val="nil"/>
                  </w:tcBorders>
                  <w:shd w:val="clear" w:color="auto" w:fill="auto"/>
                  <w:noWrap/>
                  <w:vAlign w:val="bottom"/>
                  <w:hideMark/>
                </w:tcPr>
                <w:p w:rsidR="007064EA" w:rsidRPr="00C90997" w:rsidRDefault="007064EA" w:rsidP="007064EA">
                  <w:pPr>
                    <w:rPr>
                      <w:rFonts w:ascii="Times New Roman" w:eastAsia="Times New Roman" w:hAnsi="Times New Roman" w:cs="Times New Roman"/>
                      <w:sz w:val="18"/>
                      <w:szCs w:val="18"/>
                    </w:rPr>
                  </w:pPr>
                  <w:proofErr w:type="spellStart"/>
                  <w:r w:rsidRPr="00C90997">
                    <w:rPr>
                      <w:rFonts w:ascii="Times New Roman" w:eastAsia="Times New Roman" w:hAnsi="Times New Roman" w:cs="Times New Roman"/>
                      <w:sz w:val="18"/>
                      <w:szCs w:val="18"/>
                    </w:rPr>
                    <w:t>Lnoilrentspc</w:t>
                  </w:r>
                  <w:proofErr w:type="spellEnd"/>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0.0858**</w:t>
                  </w: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0.0866**</w:t>
                  </w:r>
                </w:p>
              </w:tc>
              <w:tc>
                <w:tcPr>
                  <w:tcW w:w="130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0.0788**</w:t>
                  </w:r>
                </w:p>
              </w:tc>
              <w:tc>
                <w:tcPr>
                  <w:tcW w:w="111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0.0745**</w:t>
                  </w: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0.0778**</w:t>
                  </w:r>
                </w:p>
              </w:tc>
              <w:tc>
                <w:tcPr>
                  <w:tcW w:w="1275"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0.0822**</w:t>
                  </w: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0.0720**</w:t>
                  </w: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0.202***</w:t>
                  </w: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417"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0.0830**</w:t>
                  </w:r>
                </w:p>
              </w:tc>
            </w:tr>
            <w:tr w:rsidR="00C90997" w:rsidRPr="00C90997" w:rsidTr="00CF2C60">
              <w:trPr>
                <w:trHeight w:val="240"/>
              </w:trPr>
              <w:tc>
                <w:tcPr>
                  <w:tcW w:w="1701" w:type="dxa"/>
                  <w:tcBorders>
                    <w:top w:val="nil"/>
                    <w:left w:val="nil"/>
                    <w:bottom w:val="nil"/>
                    <w:right w:val="nil"/>
                  </w:tcBorders>
                  <w:shd w:val="clear" w:color="auto" w:fill="auto"/>
                  <w:noWrap/>
                  <w:vAlign w:val="bottom"/>
                  <w:hideMark/>
                </w:tcPr>
                <w:p w:rsidR="007064EA" w:rsidRPr="00C90997" w:rsidRDefault="007064EA" w:rsidP="007064EA">
                  <w:pP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(0.0338)</w:t>
                  </w: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(0.0341)</w:t>
                  </w:r>
                </w:p>
              </w:tc>
              <w:tc>
                <w:tcPr>
                  <w:tcW w:w="130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(0.0336)</w:t>
                  </w:r>
                </w:p>
              </w:tc>
              <w:tc>
                <w:tcPr>
                  <w:tcW w:w="111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(0.0316)</w:t>
                  </w: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(0.0318)</w:t>
                  </w:r>
                </w:p>
              </w:tc>
              <w:tc>
                <w:tcPr>
                  <w:tcW w:w="1275"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(0.0337)</w:t>
                  </w: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(0.0363)</w:t>
                  </w: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(0.0514)</w:t>
                  </w: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417"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(0.0337)</w:t>
                  </w:r>
                </w:p>
              </w:tc>
            </w:tr>
            <w:tr w:rsidR="00C90997" w:rsidRPr="00C90997" w:rsidTr="00CF2C60">
              <w:trPr>
                <w:trHeight w:val="240"/>
              </w:trPr>
              <w:tc>
                <w:tcPr>
                  <w:tcW w:w="1701" w:type="dxa"/>
                  <w:tcBorders>
                    <w:top w:val="nil"/>
                    <w:left w:val="nil"/>
                    <w:bottom w:val="nil"/>
                    <w:right w:val="nil"/>
                  </w:tcBorders>
                  <w:shd w:val="clear" w:color="auto" w:fill="auto"/>
                  <w:noWrap/>
                  <w:vAlign w:val="bottom"/>
                  <w:hideMark/>
                </w:tcPr>
                <w:p w:rsidR="007064EA" w:rsidRPr="00C90997" w:rsidRDefault="007064EA" w:rsidP="007064EA">
                  <w:pPr>
                    <w:rPr>
                      <w:rFonts w:ascii="Times New Roman" w:eastAsia="Times New Roman" w:hAnsi="Times New Roman" w:cs="Times New Roman"/>
                      <w:sz w:val="18"/>
                      <w:szCs w:val="18"/>
                    </w:rPr>
                  </w:pPr>
                  <w:proofErr w:type="spellStart"/>
                  <w:r w:rsidRPr="00C90997">
                    <w:rPr>
                      <w:rFonts w:ascii="Times New Roman" w:eastAsia="Times New Roman" w:hAnsi="Times New Roman" w:cs="Times New Roman"/>
                      <w:sz w:val="18"/>
                      <w:szCs w:val="18"/>
                    </w:rPr>
                    <w:t>newoil</w:t>
                  </w:r>
                  <w:proofErr w:type="spellEnd"/>
                  <w:r w:rsidRPr="00C90997">
                    <w:rPr>
                      <w:rFonts w:ascii="Times New Roman" w:eastAsia="Times New Roman" w:hAnsi="Times New Roman" w:cs="Times New Roman"/>
                      <w:sz w:val="18"/>
                      <w:szCs w:val="18"/>
                    </w:rPr>
                    <w:t xml:space="preserve"> dummy</w:t>
                  </w: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30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1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5"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0.206**</w:t>
                  </w: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417"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r>
            <w:tr w:rsidR="00C90997" w:rsidRPr="00C90997" w:rsidTr="00CF2C60">
              <w:trPr>
                <w:trHeight w:val="240"/>
              </w:trPr>
              <w:tc>
                <w:tcPr>
                  <w:tcW w:w="1701" w:type="dxa"/>
                  <w:tcBorders>
                    <w:top w:val="nil"/>
                    <w:left w:val="nil"/>
                    <w:bottom w:val="nil"/>
                    <w:right w:val="nil"/>
                  </w:tcBorders>
                  <w:shd w:val="clear" w:color="auto" w:fill="auto"/>
                  <w:noWrap/>
                  <w:vAlign w:val="bottom"/>
                  <w:hideMark/>
                </w:tcPr>
                <w:p w:rsidR="007064EA" w:rsidRPr="00C90997" w:rsidRDefault="007064EA" w:rsidP="007064EA">
                  <w:pP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30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1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5"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(0.0844)</w:t>
                  </w: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417"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r>
            <w:tr w:rsidR="00C90997" w:rsidRPr="00C90997" w:rsidTr="00CF2C60">
              <w:trPr>
                <w:trHeight w:val="240"/>
              </w:trPr>
              <w:tc>
                <w:tcPr>
                  <w:tcW w:w="1701" w:type="dxa"/>
                  <w:tcBorders>
                    <w:top w:val="nil"/>
                    <w:left w:val="nil"/>
                    <w:bottom w:val="nil"/>
                    <w:right w:val="nil"/>
                  </w:tcBorders>
                  <w:shd w:val="clear" w:color="auto" w:fill="auto"/>
                  <w:noWrap/>
                  <w:vAlign w:val="bottom"/>
                  <w:hideMark/>
                </w:tcPr>
                <w:p w:rsidR="007064EA" w:rsidRPr="00C90997" w:rsidRDefault="007064EA" w:rsidP="007064EA">
                  <w:pP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fuel exp GDP</w:t>
                  </w: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30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1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5"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0.00560***</w:t>
                  </w:r>
                </w:p>
              </w:tc>
              <w:tc>
                <w:tcPr>
                  <w:tcW w:w="1417"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r>
            <w:tr w:rsidR="00C90997" w:rsidRPr="00C90997" w:rsidTr="00CF2C60">
              <w:trPr>
                <w:trHeight w:val="240"/>
              </w:trPr>
              <w:tc>
                <w:tcPr>
                  <w:tcW w:w="1701" w:type="dxa"/>
                  <w:tcBorders>
                    <w:top w:val="nil"/>
                    <w:left w:val="nil"/>
                    <w:bottom w:val="nil"/>
                    <w:right w:val="nil"/>
                  </w:tcBorders>
                  <w:shd w:val="clear" w:color="auto" w:fill="auto"/>
                  <w:noWrap/>
                  <w:vAlign w:val="bottom"/>
                  <w:hideMark/>
                </w:tcPr>
                <w:p w:rsidR="007064EA" w:rsidRPr="00C90997" w:rsidRDefault="007064EA" w:rsidP="007064EA">
                  <w:pP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30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1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5"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(0.00198)</w:t>
                  </w:r>
                </w:p>
              </w:tc>
              <w:tc>
                <w:tcPr>
                  <w:tcW w:w="1417"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r>
            <w:tr w:rsidR="00C90997" w:rsidRPr="00C90997" w:rsidTr="00CF2C60">
              <w:trPr>
                <w:trHeight w:val="240"/>
              </w:trPr>
              <w:tc>
                <w:tcPr>
                  <w:tcW w:w="1701" w:type="dxa"/>
                  <w:tcBorders>
                    <w:top w:val="nil"/>
                    <w:left w:val="nil"/>
                    <w:bottom w:val="nil"/>
                    <w:right w:val="nil"/>
                  </w:tcBorders>
                  <w:shd w:val="clear" w:color="auto" w:fill="auto"/>
                  <w:noWrap/>
                  <w:vAlign w:val="bottom"/>
                  <w:hideMark/>
                </w:tcPr>
                <w:p w:rsidR="007064EA" w:rsidRPr="00C90997" w:rsidRDefault="007064EA" w:rsidP="007064EA">
                  <w:pP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lnoilrentspc2</w:t>
                  </w: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30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1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5"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-0.0181***</w:t>
                  </w: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417"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r>
            <w:tr w:rsidR="00C90997" w:rsidRPr="00C90997" w:rsidTr="00CF2C60">
              <w:trPr>
                <w:trHeight w:val="240"/>
              </w:trPr>
              <w:tc>
                <w:tcPr>
                  <w:tcW w:w="1701" w:type="dxa"/>
                  <w:tcBorders>
                    <w:top w:val="nil"/>
                    <w:left w:val="nil"/>
                    <w:bottom w:val="nil"/>
                    <w:right w:val="nil"/>
                  </w:tcBorders>
                  <w:shd w:val="clear" w:color="auto" w:fill="auto"/>
                  <w:noWrap/>
                  <w:vAlign w:val="bottom"/>
                  <w:hideMark/>
                </w:tcPr>
                <w:p w:rsidR="007064EA" w:rsidRPr="00C90997" w:rsidRDefault="007064EA" w:rsidP="007064EA">
                  <w:pP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30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1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5"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(0.00483)</w:t>
                  </w: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417"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r>
            <w:tr w:rsidR="00C90997" w:rsidRPr="00C90997" w:rsidTr="00CF2C60">
              <w:trPr>
                <w:trHeight w:val="240"/>
              </w:trPr>
              <w:tc>
                <w:tcPr>
                  <w:tcW w:w="1701" w:type="dxa"/>
                  <w:tcBorders>
                    <w:top w:val="nil"/>
                    <w:left w:val="nil"/>
                    <w:bottom w:val="nil"/>
                    <w:right w:val="nil"/>
                  </w:tcBorders>
                  <w:shd w:val="clear" w:color="auto" w:fill="auto"/>
                  <w:noWrap/>
                  <w:vAlign w:val="bottom"/>
                  <w:hideMark/>
                </w:tcPr>
                <w:p w:rsidR="007064EA" w:rsidRPr="00C90997" w:rsidRDefault="007064EA" w:rsidP="007064EA">
                  <w:pPr>
                    <w:rPr>
                      <w:rFonts w:ascii="Times New Roman" w:eastAsia="Times New Roman" w:hAnsi="Times New Roman" w:cs="Times New Roman"/>
                      <w:sz w:val="18"/>
                      <w:szCs w:val="18"/>
                    </w:rPr>
                  </w:pPr>
                  <w:proofErr w:type="spellStart"/>
                  <w:r w:rsidRPr="00C90997">
                    <w:rPr>
                      <w:rFonts w:ascii="Times New Roman" w:eastAsia="Times New Roman" w:hAnsi="Times New Roman" w:cs="Times New Roman"/>
                      <w:sz w:val="18"/>
                      <w:szCs w:val="18"/>
                    </w:rPr>
                    <w:t>Lnincome</w:t>
                  </w:r>
                  <w:proofErr w:type="spellEnd"/>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0.332***</w:t>
                  </w: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0.320***</w:t>
                  </w:r>
                </w:p>
              </w:tc>
              <w:tc>
                <w:tcPr>
                  <w:tcW w:w="130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0.311***</w:t>
                  </w:r>
                </w:p>
              </w:tc>
              <w:tc>
                <w:tcPr>
                  <w:tcW w:w="111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0.418***</w:t>
                  </w: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0.412***</w:t>
                  </w:r>
                </w:p>
              </w:tc>
              <w:tc>
                <w:tcPr>
                  <w:tcW w:w="1275"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0.291**</w:t>
                  </w: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0.264**</w:t>
                  </w: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0.308***</w:t>
                  </w: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-0.110</w:t>
                  </w: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0.218*</w:t>
                  </w:r>
                </w:p>
              </w:tc>
              <w:tc>
                <w:tcPr>
                  <w:tcW w:w="1417"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0.264**</w:t>
                  </w:r>
                </w:p>
              </w:tc>
            </w:tr>
            <w:tr w:rsidR="00C90997" w:rsidRPr="00C90997" w:rsidTr="00CF2C60">
              <w:trPr>
                <w:trHeight w:val="240"/>
              </w:trPr>
              <w:tc>
                <w:tcPr>
                  <w:tcW w:w="1701" w:type="dxa"/>
                  <w:tcBorders>
                    <w:top w:val="nil"/>
                    <w:left w:val="nil"/>
                    <w:bottom w:val="nil"/>
                    <w:right w:val="nil"/>
                  </w:tcBorders>
                  <w:shd w:val="clear" w:color="auto" w:fill="auto"/>
                  <w:noWrap/>
                  <w:vAlign w:val="bottom"/>
                  <w:hideMark/>
                </w:tcPr>
                <w:p w:rsidR="007064EA" w:rsidRPr="00C90997" w:rsidRDefault="007064EA" w:rsidP="007064EA">
                  <w:pP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(0.125)</w:t>
                  </w: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(0.119)</w:t>
                  </w:r>
                </w:p>
              </w:tc>
              <w:tc>
                <w:tcPr>
                  <w:tcW w:w="130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(0.118)</w:t>
                  </w:r>
                </w:p>
              </w:tc>
              <w:tc>
                <w:tcPr>
                  <w:tcW w:w="111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(0.116)</w:t>
                  </w: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(0.116)</w:t>
                  </w:r>
                </w:p>
              </w:tc>
              <w:tc>
                <w:tcPr>
                  <w:tcW w:w="1275"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(0.120)</w:t>
                  </w: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(0.112)</w:t>
                  </w: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(0.118)</w:t>
                  </w: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(0.142)</w:t>
                  </w: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(0.126)</w:t>
                  </w:r>
                </w:p>
              </w:tc>
              <w:tc>
                <w:tcPr>
                  <w:tcW w:w="1417"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(0.119)</w:t>
                  </w:r>
                </w:p>
              </w:tc>
            </w:tr>
            <w:tr w:rsidR="00C90997" w:rsidRPr="00C90997" w:rsidTr="00CF2C60">
              <w:trPr>
                <w:trHeight w:val="240"/>
              </w:trPr>
              <w:tc>
                <w:tcPr>
                  <w:tcW w:w="1701" w:type="dxa"/>
                  <w:tcBorders>
                    <w:top w:val="nil"/>
                    <w:left w:val="nil"/>
                    <w:bottom w:val="nil"/>
                    <w:right w:val="nil"/>
                  </w:tcBorders>
                  <w:shd w:val="clear" w:color="auto" w:fill="auto"/>
                  <w:noWrap/>
                  <w:vAlign w:val="bottom"/>
                  <w:hideMark/>
                </w:tcPr>
                <w:p w:rsidR="007064EA" w:rsidRPr="00C90997" w:rsidRDefault="007064EA" w:rsidP="007064EA">
                  <w:pP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Democracy</w:t>
                  </w: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0.108*</w:t>
                  </w: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0.0808</w:t>
                  </w:r>
                </w:p>
              </w:tc>
              <w:tc>
                <w:tcPr>
                  <w:tcW w:w="130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0.108*</w:t>
                  </w:r>
                </w:p>
              </w:tc>
              <w:tc>
                <w:tcPr>
                  <w:tcW w:w="111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0.0791</w:t>
                  </w: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0.0811</w:t>
                  </w:r>
                </w:p>
              </w:tc>
              <w:tc>
                <w:tcPr>
                  <w:tcW w:w="1275"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0.107*</w:t>
                  </w: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0.0593</w:t>
                  </w: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0.114*</w:t>
                  </w: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0.101</w:t>
                  </w: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0.0119</w:t>
                  </w:r>
                </w:p>
              </w:tc>
              <w:tc>
                <w:tcPr>
                  <w:tcW w:w="1417"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0.0797</w:t>
                  </w:r>
                </w:p>
              </w:tc>
            </w:tr>
            <w:tr w:rsidR="00C90997" w:rsidRPr="00C90997" w:rsidTr="00CF2C60">
              <w:trPr>
                <w:trHeight w:val="240"/>
              </w:trPr>
              <w:tc>
                <w:tcPr>
                  <w:tcW w:w="1701" w:type="dxa"/>
                  <w:tcBorders>
                    <w:top w:val="nil"/>
                    <w:left w:val="nil"/>
                    <w:bottom w:val="nil"/>
                    <w:right w:val="nil"/>
                  </w:tcBorders>
                  <w:shd w:val="clear" w:color="auto" w:fill="auto"/>
                  <w:noWrap/>
                  <w:vAlign w:val="bottom"/>
                  <w:hideMark/>
                </w:tcPr>
                <w:p w:rsidR="007064EA" w:rsidRPr="00C90997" w:rsidRDefault="007064EA" w:rsidP="007064EA">
                  <w:pP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(0.0605)</w:t>
                  </w: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(0.0558)</w:t>
                  </w:r>
                </w:p>
              </w:tc>
              <w:tc>
                <w:tcPr>
                  <w:tcW w:w="130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(0.0623)</w:t>
                  </w:r>
                </w:p>
              </w:tc>
              <w:tc>
                <w:tcPr>
                  <w:tcW w:w="111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(0.0590)</w:t>
                  </w: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(0.0588)</w:t>
                  </w:r>
                </w:p>
              </w:tc>
              <w:tc>
                <w:tcPr>
                  <w:tcW w:w="1275"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(0.0607)</w:t>
                  </w: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(0.0491)</w:t>
                  </w: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(0.0603)</w:t>
                  </w: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(0.0667)</w:t>
                  </w: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(0.0592)</w:t>
                  </w:r>
                </w:p>
              </w:tc>
              <w:tc>
                <w:tcPr>
                  <w:tcW w:w="1417"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(0.0666)</w:t>
                  </w:r>
                </w:p>
              </w:tc>
            </w:tr>
            <w:tr w:rsidR="00C90997" w:rsidRPr="00C90997" w:rsidTr="00CF2C60">
              <w:trPr>
                <w:trHeight w:val="240"/>
              </w:trPr>
              <w:tc>
                <w:tcPr>
                  <w:tcW w:w="1701" w:type="dxa"/>
                  <w:tcBorders>
                    <w:top w:val="nil"/>
                    <w:left w:val="nil"/>
                    <w:bottom w:val="nil"/>
                    <w:right w:val="nil"/>
                  </w:tcBorders>
                  <w:shd w:val="clear" w:color="auto" w:fill="auto"/>
                  <w:noWrap/>
                  <w:vAlign w:val="bottom"/>
                  <w:hideMark/>
                </w:tcPr>
                <w:p w:rsidR="007064EA" w:rsidRPr="00C90997" w:rsidRDefault="007064EA" w:rsidP="007064EA">
                  <w:pPr>
                    <w:rPr>
                      <w:rFonts w:ascii="Times New Roman" w:eastAsia="Times New Roman" w:hAnsi="Times New Roman" w:cs="Times New Roman"/>
                      <w:sz w:val="18"/>
                      <w:szCs w:val="18"/>
                    </w:rPr>
                  </w:pPr>
                  <w:proofErr w:type="spellStart"/>
                  <w:r w:rsidRPr="00C90997">
                    <w:rPr>
                      <w:rFonts w:ascii="Times New Roman" w:eastAsia="Times New Roman" w:hAnsi="Times New Roman" w:cs="Times New Roman"/>
                      <w:sz w:val="18"/>
                      <w:szCs w:val="18"/>
                    </w:rPr>
                    <w:t>Peaceyrs</w:t>
                  </w:r>
                  <w:proofErr w:type="spellEnd"/>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0.00781***</w:t>
                  </w: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0.00723***</w:t>
                  </w:r>
                </w:p>
              </w:tc>
              <w:tc>
                <w:tcPr>
                  <w:tcW w:w="130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0.00779***</w:t>
                  </w:r>
                </w:p>
              </w:tc>
              <w:tc>
                <w:tcPr>
                  <w:tcW w:w="111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0.00891***</w:t>
                  </w: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0.00875***</w:t>
                  </w:r>
                </w:p>
              </w:tc>
              <w:tc>
                <w:tcPr>
                  <w:tcW w:w="1275"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0.00776***</w:t>
                  </w: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0.00707***</w:t>
                  </w: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0.00757***</w:t>
                  </w: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0.00340*</w:t>
                  </w: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0.00459***</w:t>
                  </w:r>
                </w:p>
              </w:tc>
              <w:tc>
                <w:tcPr>
                  <w:tcW w:w="1417"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0.00654***</w:t>
                  </w:r>
                </w:p>
              </w:tc>
            </w:tr>
            <w:tr w:rsidR="00C90997" w:rsidRPr="00C90997" w:rsidTr="00CF2C60">
              <w:trPr>
                <w:trHeight w:val="240"/>
              </w:trPr>
              <w:tc>
                <w:tcPr>
                  <w:tcW w:w="1701" w:type="dxa"/>
                  <w:tcBorders>
                    <w:top w:val="nil"/>
                    <w:left w:val="nil"/>
                    <w:bottom w:val="nil"/>
                    <w:right w:val="nil"/>
                  </w:tcBorders>
                  <w:shd w:val="clear" w:color="auto" w:fill="auto"/>
                  <w:noWrap/>
                  <w:vAlign w:val="bottom"/>
                  <w:hideMark/>
                </w:tcPr>
                <w:p w:rsidR="007064EA" w:rsidRPr="00C90997" w:rsidRDefault="007064EA" w:rsidP="007064EA">
                  <w:pP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(0.00162)</w:t>
                  </w: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(0.00159)</w:t>
                  </w:r>
                </w:p>
              </w:tc>
              <w:tc>
                <w:tcPr>
                  <w:tcW w:w="130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(0.00162)</w:t>
                  </w:r>
                </w:p>
              </w:tc>
              <w:tc>
                <w:tcPr>
                  <w:tcW w:w="111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(0.00172)</w:t>
                  </w: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(0.00172)</w:t>
                  </w:r>
                </w:p>
              </w:tc>
              <w:tc>
                <w:tcPr>
                  <w:tcW w:w="1275"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(0.00163)</w:t>
                  </w: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(0.00141)</w:t>
                  </w: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(0.00161)</w:t>
                  </w: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(0.00180)</w:t>
                  </w: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(0.00137)</w:t>
                  </w:r>
                </w:p>
              </w:tc>
              <w:tc>
                <w:tcPr>
                  <w:tcW w:w="1417"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(0.00157)</w:t>
                  </w:r>
                </w:p>
              </w:tc>
            </w:tr>
            <w:tr w:rsidR="00C90997" w:rsidRPr="00C90997" w:rsidTr="00CF2C60">
              <w:trPr>
                <w:trHeight w:val="240"/>
              </w:trPr>
              <w:tc>
                <w:tcPr>
                  <w:tcW w:w="1701" w:type="dxa"/>
                  <w:tcBorders>
                    <w:top w:val="nil"/>
                    <w:left w:val="nil"/>
                    <w:bottom w:val="nil"/>
                    <w:right w:val="nil"/>
                  </w:tcBorders>
                  <w:shd w:val="clear" w:color="auto" w:fill="auto"/>
                  <w:noWrap/>
                  <w:vAlign w:val="bottom"/>
                  <w:hideMark/>
                </w:tcPr>
                <w:p w:rsidR="007064EA" w:rsidRPr="00C90997" w:rsidRDefault="007064EA" w:rsidP="007064EA">
                  <w:pP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incidencev410</w:t>
                  </w: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-0.0785*</w:t>
                  </w: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-0.0879**</w:t>
                  </w:r>
                </w:p>
              </w:tc>
              <w:tc>
                <w:tcPr>
                  <w:tcW w:w="130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-0.0843*</w:t>
                  </w:r>
                </w:p>
              </w:tc>
              <w:tc>
                <w:tcPr>
                  <w:tcW w:w="111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-0.0651</w:t>
                  </w: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-0.0663</w:t>
                  </w:r>
                </w:p>
              </w:tc>
              <w:tc>
                <w:tcPr>
                  <w:tcW w:w="1275"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-0.0811*</w:t>
                  </w: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-0.0585</w:t>
                  </w: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-0.0872**</w:t>
                  </w: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-0.144***</w:t>
                  </w: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-0.116**</w:t>
                  </w:r>
                </w:p>
              </w:tc>
              <w:tc>
                <w:tcPr>
                  <w:tcW w:w="1417"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-0.0904**</w:t>
                  </w:r>
                </w:p>
              </w:tc>
            </w:tr>
            <w:tr w:rsidR="00C90997" w:rsidRPr="00C90997" w:rsidTr="00CF2C60">
              <w:trPr>
                <w:trHeight w:val="240"/>
              </w:trPr>
              <w:tc>
                <w:tcPr>
                  <w:tcW w:w="1701" w:type="dxa"/>
                  <w:tcBorders>
                    <w:top w:val="nil"/>
                    <w:left w:val="nil"/>
                    <w:bottom w:val="nil"/>
                    <w:right w:val="nil"/>
                  </w:tcBorders>
                  <w:shd w:val="clear" w:color="auto" w:fill="auto"/>
                  <w:noWrap/>
                  <w:vAlign w:val="bottom"/>
                  <w:hideMark/>
                </w:tcPr>
                <w:p w:rsidR="007064EA" w:rsidRPr="00C90997" w:rsidRDefault="007064EA" w:rsidP="007064EA">
                  <w:pP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(0.0447)</w:t>
                  </w: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(0.0441)</w:t>
                  </w:r>
                </w:p>
              </w:tc>
              <w:tc>
                <w:tcPr>
                  <w:tcW w:w="130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(0.0452)</w:t>
                  </w:r>
                </w:p>
              </w:tc>
              <w:tc>
                <w:tcPr>
                  <w:tcW w:w="111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(0.0451)</w:t>
                  </w: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(0.0451)</w:t>
                  </w:r>
                </w:p>
              </w:tc>
              <w:tc>
                <w:tcPr>
                  <w:tcW w:w="1275"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(0.0442)</w:t>
                  </w: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(0.0388)</w:t>
                  </w: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(0.0437)</w:t>
                  </w: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(0.0486)</w:t>
                  </w: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(0.0487)</w:t>
                  </w:r>
                </w:p>
              </w:tc>
              <w:tc>
                <w:tcPr>
                  <w:tcW w:w="1417"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(0.0460)</w:t>
                  </w:r>
                </w:p>
              </w:tc>
            </w:tr>
            <w:tr w:rsidR="00C90997" w:rsidRPr="00C90997" w:rsidTr="00CF2C60">
              <w:trPr>
                <w:trHeight w:val="240"/>
              </w:trPr>
              <w:tc>
                <w:tcPr>
                  <w:tcW w:w="1701" w:type="dxa"/>
                  <w:tcBorders>
                    <w:top w:val="nil"/>
                    <w:left w:val="nil"/>
                    <w:bottom w:val="nil"/>
                    <w:right w:val="nil"/>
                  </w:tcBorders>
                  <w:shd w:val="clear" w:color="auto" w:fill="auto"/>
                  <w:noWrap/>
                  <w:vAlign w:val="bottom"/>
                  <w:hideMark/>
                </w:tcPr>
                <w:p w:rsidR="007064EA" w:rsidRPr="00C90997" w:rsidRDefault="007064EA" w:rsidP="007064EA">
                  <w:pPr>
                    <w:rPr>
                      <w:rFonts w:ascii="Times New Roman" w:eastAsia="Times New Roman" w:hAnsi="Times New Roman" w:cs="Times New Roman"/>
                      <w:sz w:val="18"/>
                      <w:szCs w:val="18"/>
                    </w:rPr>
                  </w:pPr>
                  <w:proofErr w:type="spellStart"/>
                  <w:r w:rsidRPr="00C90997">
                    <w:rPr>
                      <w:rFonts w:ascii="Times New Roman" w:eastAsia="Times New Roman" w:hAnsi="Times New Roman" w:cs="Times New Roman"/>
                      <w:sz w:val="18"/>
                      <w:szCs w:val="18"/>
                    </w:rPr>
                    <w:t>Inbaids</w:t>
                  </w:r>
                  <w:proofErr w:type="spellEnd"/>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0.1000***</w:t>
                  </w: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0.103***</w:t>
                  </w:r>
                </w:p>
              </w:tc>
              <w:tc>
                <w:tcPr>
                  <w:tcW w:w="130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0.0974***</w:t>
                  </w:r>
                </w:p>
              </w:tc>
              <w:tc>
                <w:tcPr>
                  <w:tcW w:w="111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0.0881***</w:t>
                  </w: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0.0890***</w:t>
                  </w:r>
                </w:p>
              </w:tc>
              <w:tc>
                <w:tcPr>
                  <w:tcW w:w="1275"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0.0987***</w:t>
                  </w: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0.0948***</w:t>
                  </w: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0.0965***</w:t>
                  </w: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0.0935***</w:t>
                  </w: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0.0726***</w:t>
                  </w:r>
                </w:p>
              </w:tc>
              <w:tc>
                <w:tcPr>
                  <w:tcW w:w="1417"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0.101***</w:t>
                  </w:r>
                </w:p>
              </w:tc>
            </w:tr>
            <w:tr w:rsidR="00C90997" w:rsidRPr="00C90997" w:rsidTr="00CF2C60">
              <w:trPr>
                <w:trHeight w:val="240"/>
              </w:trPr>
              <w:tc>
                <w:tcPr>
                  <w:tcW w:w="1701" w:type="dxa"/>
                  <w:tcBorders>
                    <w:top w:val="nil"/>
                    <w:left w:val="nil"/>
                    <w:bottom w:val="nil"/>
                    <w:right w:val="nil"/>
                  </w:tcBorders>
                  <w:shd w:val="clear" w:color="auto" w:fill="auto"/>
                  <w:noWrap/>
                  <w:vAlign w:val="bottom"/>
                  <w:hideMark/>
                </w:tcPr>
                <w:p w:rsidR="007064EA" w:rsidRPr="00C90997" w:rsidRDefault="007064EA" w:rsidP="007064EA">
                  <w:pP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(0.0120)</w:t>
                  </w: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(0.0117)</w:t>
                  </w:r>
                </w:p>
              </w:tc>
              <w:tc>
                <w:tcPr>
                  <w:tcW w:w="130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(0.0123)</w:t>
                  </w:r>
                </w:p>
              </w:tc>
              <w:tc>
                <w:tcPr>
                  <w:tcW w:w="111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(0.0127)</w:t>
                  </w: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(0.0127)</w:t>
                  </w:r>
                </w:p>
              </w:tc>
              <w:tc>
                <w:tcPr>
                  <w:tcW w:w="1275"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(0.0120)</w:t>
                  </w: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(0.0122)</w:t>
                  </w: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(0.0116)</w:t>
                  </w: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(0.0131)</w:t>
                  </w: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(0.0200)</w:t>
                  </w:r>
                </w:p>
              </w:tc>
              <w:tc>
                <w:tcPr>
                  <w:tcW w:w="1417"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(0.0120)</w:t>
                  </w:r>
                </w:p>
              </w:tc>
            </w:tr>
            <w:tr w:rsidR="00C90997" w:rsidRPr="00C90997" w:rsidTr="00CF2C60">
              <w:trPr>
                <w:trHeight w:val="240"/>
              </w:trPr>
              <w:tc>
                <w:tcPr>
                  <w:tcW w:w="1701" w:type="dxa"/>
                  <w:tcBorders>
                    <w:top w:val="nil"/>
                    <w:left w:val="nil"/>
                    <w:bottom w:val="nil"/>
                    <w:right w:val="nil"/>
                  </w:tcBorders>
                  <w:shd w:val="clear" w:color="auto" w:fill="auto"/>
                  <w:noWrap/>
                  <w:vAlign w:val="bottom"/>
                  <w:hideMark/>
                </w:tcPr>
                <w:p w:rsidR="007064EA" w:rsidRPr="00C90997" w:rsidRDefault="007064EA" w:rsidP="007064EA">
                  <w:pP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Corruption</w:t>
                  </w: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0.00655</w:t>
                  </w: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0.00889</w:t>
                  </w:r>
                </w:p>
              </w:tc>
              <w:tc>
                <w:tcPr>
                  <w:tcW w:w="130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0.0116</w:t>
                  </w:r>
                </w:p>
              </w:tc>
              <w:tc>
                <w:tcPr>
                  <w:tcW w:w="111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-0.00138</w:t>
                  </w: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0.000817</w:t>
                  </w:r>
                </w:p>
              </w:tc>
              <w:tc>
                <w:tcPr>
                  <w:tcW w:w="1275"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0.00902</w:t>
                  </w: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0.00664</w:t>
                  </w: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0.0159</w:t>
                  </w: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-0.000493</w:t>
                  </w: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0.0197</w:t>
                  </w:r>
                </w:p>
              </w:tc>
              <w:tc>
                <w:tcPr>
                  <w:tcW w:w="1417"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0.0161</w:t>
                  </w:r>
                </w:p>
              </w:tc>
            </w:tr>
            <w:tr w:rsidR="00C90997" w:rsidRPr="00C90997" w:rsidTr="00CF2C60">
              <w:trPr>
                <w:trHeight w:val="240"/>
              </w:trPr>
              <w:tc>
                <w:tcPr>
                  <w:tcW w:w="1701" w:type="dxa"/>
                  <w:tcBorders>
                    <w:top w:val="nil"/>
                    <w:left w:val="nil"/>
                    <w:bottom w:val="nil"/>
                    <w:right w:val="nil"/>
                  </w:tcBorders>
                  <w:shd w:val="clear" w:color="auto" w:fill="auto"/>
                  <w:noWrap/>
                  <w:vAlign w:val="bottom"/>
                  <w:hideMark/>
                </w:tcPr>
                <w:p w:rsidR="007064EA" w:rsidRPr="00C90997" w:rsidRDefault="007064EA" w:rsidP="007064EA">
                  <w:pP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(0.0174)</w:t>
                  </w: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(0.0176)</w:t>
                  </w:r>
                </w:p>
              </w:tc>
              <w:tc>
                <w:tcPr>
                  <w:tcW w:w="130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(0.0176)</w:t>
                  </w:r>
                </w:p>
              </w:tc>
              <w:tc>
                <w:tcPr>
                  <w:tcW w:w="111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(0.0172)</w:t>
                  </w: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(0.0174)</w:t>
                  </w:r>
                </w:p>
              </w:tc>
              <w:tc>
                <w:tcPr>
                  <w:tcW w:w="1275"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(0.0174)</w:t>
                  </w: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(0.0166)</w:t>
                  </w: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(0.0175)</w:t>
                  </w: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(0.0204)</w:t>
                  </w: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(0.0179)</w:t>
                  </w:r>
                </w:p>
              </w:tc>
              <w:tc>
                <w:tcPr>
                  <w:tcW w:w="1417"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(0.0178)</w:t>
                  </w:r>
                </w:p>
              </w:tc>
            </w:tr>
            <w:tr w:rsidR="00C90997" w:rsidRPr="00C90997" w:rsidTr="00CF2C60">
              <w:trPr>
                <w:trHeight w:val="240"/>
              </w:trPr>
              <w:tc>
                <w:tcPr>
                  <w:tcW w:w="1701" w:type="dxa"/>
                  <w:tcBorders>
                    <w:top w:val="nil"/>
                    <w:left w:val="nil"/>
                    <w:bottom w:val="nil"/>
                    <w:right w:val="nil"/>
                  </w:tcBorders>
                  <w:shd w:val="clear" w:color="auto" w:fill="auto"/>
                  <w:noWrap/>
                  <w:vAlign w:val="bottom"/>
                  <w:hideMark/>
                </w:tcPr>
                <w:p w:rsidR="007064EA" w:rsidRPr="00C90997" w:rsidRDefault="007064EA" w:rsidP="007064EA">
                  <w:pPr>
                    <w:rPr>
                      <w:rFonts w:ascii="Times New Roman" w:eastAsia="Times New Roman" w:hAnsi="Times New Roman" w:cs="Times New Roman"/>
                      <w:sz w:val="18"/>
                      <w:szCs w:val="18"/>
                    </w:rPr>
                  </w:pPr>
                  <w:proofErr w:type="spellStart"/>
                  <w:r w:rsidRPr="00C90997">
                    <w:rPr>
                      <w:rFonts w:ascii="Times New Roman" w:eastAsia="Times New Roman" w:hAnsi="Times New Roman" w:cs="Times New Roman"/>
                      <w:sz w:val="18"/>
                      <w:szCs w:val="18"/>
                    </w:rPr>
                    <w:t>Gdppcgrw</w:t>
                  </w:r>
                  <w:proofErr w:type="spellEnd"/>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-0.00515**</w:t>
                  </w: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30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1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5"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417"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r>
            <w:tr w:rsidR="00C90997" w:rsidRPr="00C90997" w:rsidTr="00CF2C60">
              <w:trPr>
                <w:trHeight w:val="240"/>
              </w:trPr>
              <w:tc>
                <w:tcPr>
                  <w:tcW w:w="1701" w:type="dxa"/>
                  <w:tcBorders>
                    <w:top w:val="nil"/>
                    <w:left w:val="nil"/>
                    <w:bottom w:val="nil"/>
                    <w:right w:val="nil"/>
                  </w:tcBorders>
                  <w:shd w:val="clear" w:color="auto" w:fill="auto"/>
                  <w:noWrap/>
                  <w:vAlign w:val="bottom"/>
                  <w:hideMark/>
                </w:tcPr>
                <w:p w:rsidR="007064EA" w:rsidRPr="00C90997" w:rsidRDefault="007064EA" w:rsidP="007064EA">
                  <w:pP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(0.00262)</w:t>
                  </w: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30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1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5"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417"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r>
            <w:tr w:rsidR="00C90997" w:rsidRPr="00C90997" w:rsidTr="00CF2C60">
              <w:trPr>
                <w:trHeight w:val="240"/>
              </w:trPr>
              <w:tc>
                <w:tcPr>
                  <w:tcW w:w="1701" w:type="dxa"/>
                  <w:tcBorders>
                    <w:top w:val="nil"/>
                    <w:left w:val="nil"/>
                    <w:bottom w:val="nil"/>
                    <w:right w:val="nil"/>
                  </w:tcBorders>
                  <w:shd w:val="clear" w:color="auto" w:fill="auto"/>
                  <w:noWrap/>
                  <w:vAlign w:val="bottom"/>
                  <w:hideMark/>
                </w:tcPr>
                <w:p w:rsidR="007064EA" w:rsidRPr="00C90997" w:rsidRDefault="007064EA" w:rsidP="007064EA">
                  <w:pPr>
                    <w:rPr>
                      <w:rFonts w:ascii="Times New Roman" w:eastAsia="Times New Roman" w:hAnsi="Times New Roman" w:cs="Times New Roman"/>
                      <w:sz w:val="18"/>
                      <w:szCs w:val="18"/>
                    </w:rPr>
                  </w:pPr>
                  <w:proofErr w:type="spellStart"/>
                  <w:r w:rsidRPr="00C90997">
                    <w:rPr>
                      <w:rFonts w:ascii="Times New Roman" w:eastAsia="Times New Roman" w:hAnsi="Times New Roman" w:cs="Times New Roman"/>
                      <w:sz w:val="18"/>
                      <w:szCs w:val="18"/>
                    </w:rPr>
                    <w:t>Issafrica</w:t>
                  </w:r>
                  <w:proofErr w:type="spellEnd"/>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0.632</w:t>
                  </w:r>
                </w:p>
              </w:tc>
              <w:tc>
                <w:tcPr>
                  <w:tcW w:w="130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1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5"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417"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r>
            <w:tr w:rsidR="00C90997" w:rsidRPr="00C90997" w:rsidTr="00CF2C60">
              <w:trPr>
                <w:trHeight w:val="240"/>
              </w:trPr>
              <w:tc>
                <w:tcPr>
                  <w:tcW w:w="1701" w:type="dxa"/>
                  <w:tcBorders>
                    <w:top w:val="nil"/>
                    <w:left w:val="nil"/>
                    <w:bottom w:val="nil"/>
                    <w:right w:val="nil"/>
                  </w:tcBorders>
                  <w:shd w:val="clear" w:color="auto" w:fill="auto"/>
                  <w:noWrap/>
                  <w:vAlign w:val="bottom"/>
                  <w:hideMark/>
                </w:tcPr>
                <w:p w:rsidR="007064EA" w:rsidRPr="00C90997" w:rsidRDefault="007064EA" w:rsidP="007064EA">
                  <w:pP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(0.458)</w:t>
                  </w:r>
                </w:p>
              </w:tc>
              <w:tc>
                <w:tcPr>
                  <w:tcW w:w="130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1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5"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417"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r>
            <w:tr w:rsidR="00C90997" w:rsidRPr="00C90997" w:rsidTr="00CF2C60">
              <w:trPr>
                <w:trHeight w:val="240"/>
              </w:trPr>
              <w:tc>
                <w:tcPr>
                  <w:tcW w:w="1701" w:type="dxa"/>
                  <w:tcBorders>
                    <w:top w:val="nil"/>
                    <w:left w:val="nil"/>
                    <w:bottom w:val="nil"/>
                    <w:right w:val="nil"/>
                  </w:tcBorders>
                  <w:shd w:val="clear" w:color="auto" w:fill="auto"/>
                  <w:noWrap/>
                  <w:vAlign w:val="bottom"/>
                  <w:hideMark/>
                </w:tcPr>
                <w:p w:rsidR="007064EA" w:rsidRPr="00C90997" w:rsidRDefault="007064EA" w:rsidP="007064EA">
                  <w:pPr>
                    <w:rPr>
                      <w:rFonts w:ascii="Times New Roman" w:eastAsia="Times New Roman" w:hAnsi="Times New Roman" w:cs="Times New Roman"/>
                      <w:sz w:val="18"/>
                      <w:szCs w:val="18"/>
                    </w:rPr>
                  </w:pPr>
                  <w:proofErr w:type="spellStart"/>
                  <w:r w:rsidRPr="00C90997">
                    <w:rPr>
                      <w:rFonts w:ascii="Times New Roman" w:eastAsia="Times New Roman" w:hAnsi="Times New Roman" w:cs="Times New Roman"/>
                      <w:sz w:val="18"/>
                      <w:szCs w:val="18"/>
                    </w:rPr>
                    <w:t>Educexpgni</w:t>
                  </w:r>
                  <w:proofErr w:type="spellEnd"/>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30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-0.0179</w:t>
                  </w:r>
                </w:p>
              </w:tc>
              <w:tc>
                <w:tcPr>
                  <w:tcW w:w="111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5"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417"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r>
            <w:tr w:rsidR="00C90997" w:rsidRPr="00C90997" w:rsidTr="00CF2C60">
              <w:trPr>
                <w:trHeight w:val="240"/>
              </w:trPr>
              <w:tc>
                <w:tcPr>
                  <w:tcW w:w="1701" w:type="dxa"/>
                  <w:tcBorders>
                    <w:top w:val="nil"/>
                    <w:left w:val="nil"/>
                    <w:bottom w:val="nil"/>
                    <w:right w:val="nil"/>
                  </w:tcBorders>
                  <w:shd w:val="clear" w:color="auto" w:fill="auto"/>
                  <w:noWrap/>
                  <w:vAlign w:val="bottom"/>
                  <w:hideMark/>
                </w:tcPr>
                <w:p w:rsidR="007064EA" w:rsidRPr="00C90997" w:rsidRDefault="007064EA" w:rsidP="007064EA">
                  <w:pP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30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(0.0193)</w:t>
                  </w:r>
                </w:p>
              </w:tc>
              <w:tc>
                <w:tcPr>
                  <w:tcW w:w="111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5"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417"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r>
            <w:tr w:rsidR="00C90997" w:rsidRPr="00C90997" w:rsidTr="00CF2C60">
              <w:trPr>
                <w:trHeight w:val="240"/>
              </w:trPr>
              <w:tc>
                <w:tcPr>
                  <w:tcW w:w="1701" w:type="dxa"/>
                  <w:tcBorders>
                    <w:top w:val="nil"/>
                    <w:left w:val="nil"/>
                    <w:bottom w:val="nil"/>
                    <w:right w:val="nil"/>
                  </w:tcBorders>
                  <w:shd w:val="clear" w:color="auto" w:fill="auto"/>
                  <w:noWrap/>
                  <w:vAlign w:val="bottom"/>
                  <w:hideMark/>
                </w:tcPr>
                <w:p w:rsidR="007064EA" w:rsidRPr="00C90997" w:rsidRDefault="007064EA" w:rsidP="007064EA">
                  <w:pPr>
                    <w:rPr>
                      <w:rFonts w:ascii="Times New Roman" w:eastAsia="Times New Roman" w:hAnsi="Times New Roman" w:cs="Times New Roman"/>
                      <w:sz w:val="18"/>
                      <w:szCs w:val="18"/>
                    </w:rPr>
                  </w:pPr>
                  <w:proofErr w:type="spellStart"/>
                  <w:r w:rsidRPr="00C90997">
                    <w:rPr>
                      <w:rFonts w:ascii="Times New Roman" w:eastAsia="Times New Roman" w:hAnsi="Times New Roman" w:cs="Times New Roman"/>
                      <w:sz w:val="18"/>
                      <w:szCs w:val="18"/>
                    </w:rPr>
                    <w:lastRenderedPageBreak/>
                    <w:t>Lnpop</w:t>
                  </w:r>
                  <w:proofErr w:type="spellEnd"/>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30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1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1.087***</w:t>
                  </w: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5"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417"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r>
            <w:tr w:rsidR="00C90997" w:rsidRPr="00C90997" w:rsidTr="00CF2C60">
              <w:trPr>
                <w:trHeight w:val="240"/>
              </w:trPr>
              <w:tc>
                <w:tcPr>
                  <w:tcW w:w="1701" w:type="dxa"/>
                  <w:tcBorders>
                    <w:top w:val="nil"/>
                    <w:left w:val="nil"/>
                    <w:bottom w:val="nil"/>
                    <w:right w:val="nil"/>
                  </w:tcBorders>
                  <w:shd w:val="clear" w:color="auto" w:fill="auto"/>
                  <w:noWrap/>
                  <w:vAlign w:val="bottom"/>
                  <w:hideMark/>
                </w:tcPr>
                <w:p w:rsidR="007064EA" w:rsidRPr="00C90997" w:rsidRDefault="007064EA" w:rsidP="007064EA">
                  <w:pP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30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1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(0.239)</w:t>
                  </w: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5"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417"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r>
            <w:tr w:rsidR="00C90997" w:rsidRPr="00C90997" w:rsidTr="00CF2C60">
              <w:trPr>
                <w:trHeight w:val="240"/>
              </w:trPr>
              <w:tc>
                <w:tcPr>
                  <w:tcW w:w="1701" w:type="dxa"/>
                  <w:tcBorders>
                    <w:top w:val="nil"/>
                    <w:left w:val="nil"/>
                    <w:bottom w:val="nil"/>
                    <w:right w:val="nil"/>
                  </w:tcBorders>
                  <w:shd w:val="clear" w:color="auto" w:fill="auto"/>
                  <w:noWrap/>
                  <w:vAlign w:val="bottom"/>
                  <w:hideMark/>
                </w:tcPr>
                <w:p w:rsidR="007064EA" w:rsidRPr="00C90997" w:rsidRDefault="007064EA" w:rsidP="007064EA">
                  <w:pPr>
                    <w:rPr>
                      <w:rFonts w:ascii="Times New Roman" w:eastAsia="Times New Roman" w:hAnsi="Times New Roman" w:cs="Times New Roman"/>
                      <w:sz w:val="18"/>
                      <w:szCs w:val="18"/>
                    </w:rPr>
                  </w:pPr>
                  <w:proofErr w:type="spellStart"/>
                  <w:r w:rsidRPr="00C90997">
                    <w:rPr>
                      <w:rFonts w:ascii="Times New Roman" w:eastAsia="Times New Roman" w:hAnsi="Times New Roman" w:cs="Times New Roman"/>
                      <w:sz w:val="18"/>
                      <w:szCs w:val="18"/>
                    </w:rPr>
                    <w:t>Lnpopden</w:t>
                  </w:r>
                  <w:proofErr w:type="spellEnd"/>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30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1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1.171***</w:t>
                  </w:r>
                </w:p>
              </w:tc>
              <w:tc>
                <w:tcPr>
                  <w:tcW w:w="1275"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417"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r>
            <w:tr w:rsidR="00C90997" w:rsidRPr="00C90997" w:rsidTr="00CF2C60">
              <w:trPr>
                <w:trHeight w:val="240"/>
              </w:trPr>
              <w:tc>
                <w:tcPr>
                  <w:tcW w:w="1701" w:type="dxa"/>
                  <w:tcBorders>
                    <w:top w:val="nil"/>
                    <w:left w:val="nil"/>
                    <w:bottom w:val="nil"/>
                    <w:right w:val="nil"/>
                  </w:tcBorders>
                  <w:shd w:val="clear" w:color="auto" w:fill="auto"/>
                  <w:noWrap/>
                  <w:vAlign w:val="bottom"/>
                  <w:hideMark/>
                </w:tcPr>
                <w:p w:rsidR="007064EA" w:rsidRPr="00C90997" w:rsidRDefault="007064EA" w:rsidP="007064EA">
                  <w:pP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30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1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(0.242)</w:t>
                  </w:r>
                </w:p>
              </w:tc>
              <w:tc>
                <w:tcPr>
                  <w:tcW w:w="1275"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417"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r>
            <w:tr w:rsidR="00C90997" w:rsidRPr="00C90997" w:rsidTr="00CF2C60">
              <w:trPr>
                <w:trHeight w:val="240"/>
              </w:trPr>
              <w:tc>
                <w:tcPr>
                  <w:tcW w:w="1701" w:type="dxa"/>
                  <w:tcBorders>
                    <w:top w:val="nil"/>
                    <w:left w:val="nil"/>
                    <w:bottom w:val="nil"/>
                    <w:right w:val="nil"/>
                  </w:tcBorders>
                  <w:shd w:val="clear" w:color="auto" w:fill="auto"/>
                  <w:noWrap/>
                  <w:vAlign w:val="bottom"/>
                  <w:hideMark/>
                </w:tcPr>
                <w:p w:rsidR="007064EA" w:rsidRPr="00C90997" w:rsidRDefault="007064EA" w:rsidP="007064EA">
                  <w:pPr>
                    <w:rPr>
                      <w:rFonts w:ascii="Times New Roman" w:eastAsia="Times New Roman" w:hAnsi="Times New Roman" w:cs="Times New Roman"/>
                      <w:sz w:val="18"/>
                      <w:szCs w:val="18"/>
                    </w:rPr>
                  </w:pPr>
                  <w:proofErr w:type="spellStart"/>
                  <w:r w:rsidRPr="00C90997">
                    <w:rPr>
                      <w:rFonts w:ascii="Times New Roman" w:eastAsia="Times New Roman" w:hAnsi="Times New Roman" w:cs="Times New Roman"/>
                      <w:sz w:val="18"/>
                      <w:szCs w:val="18"/>
                    </w:rPr>
                    <w:t>migrnt</w:t>
                  </w:r>
                  <w:proofErr w:type="spellEnd"/>
                  <w:r w:rsidRPr="00C90997">
                    <w:rPr>
                      <w:rFonts w:ascii="Times New Roman" w:eastAsia="Times New Roman" w:hAnsi="Times New Roman" w:cs="Times New Roman"/>
                      <w:sz w:val="18"/>
                      <w:szCs w:val="18"/>
                    </w:rPr>
                    <w:t xml:space="preserve"> workers pop%</w:t>
                  </w: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30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1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5"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0.000948</w:t>
                  </w: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417"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r>
            <w:tr w:rsidR="00C90997" w:rsidRPr="00C90997" w:rsidTr="00CF2C60">
              <w:trPr>
                <w:trHeight w:val="240"/>
              </w:trPr>
              <w:tc>
                <w:tcPr>
                  <w:tcW w:w="1701" w:type="dxa"/>
                  <w:tcBorders>
                    <w:top w:val="nil"/>
                    <w:left w:val="nil"/>
                    <w:bottom w:val="nil"/>
                    <w:right w:val="nil"/>
                  </w:tcBorders>
                  <w:shd w:val="clear" w:color="auto" w:fill="auto"/>
                  <w:noWrap/>
                  <w:vAlign w:val="bottom"/>
                  <w:hideMark/>
                </w:tcPr>
                <w:p w:rsidR="007064EA" w:rsidRPr="00C90997" w:rsidRDefault="007064EA" w:rsidP="007064EA">
                  <w:pP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30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1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5"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(0.00761)</w:t>
                  </w: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417"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r>
            <w:tr w:rsidR="00C90997" w:rsidRPr="00C90997" w:rsidTr="00CF2C60">
              <w:trPr>
                <w:trHeight w:val="240"/>
              </w:trPr>
              <w:tc>
                <w:tcPr>
                  <w:tcW w:w="1701" w:type="dxa"/>
                  <w:tcBorders>
                    <w:top w:val="nil"/>
                    <w:left w:val="nil"/>
                    <w:bottom w:val="nil"/>
                    <w:right w:val="nil"/>
                  </w:tcBorders>
                  <w:shd w:val="clear" w:color="auto" w:fill="auto"/>
                  <w:noWrap/>
                  <w:vAlign w:val="bottom"/>
                  <w:hideMark/>
                </w:tcPr>
                <w:p w:rsidR="007064EA" w:rsidRPr="00C90997" w:rsidRDefault="007064EA" w:rsidP="007064EA">
                  <w:pPr>
                    <w:rPr>
                      <w:rFonts w:ascii="Times New Roman" w:eastAsia="Times New Roman" w:hAnsi="Times New Roman" w:cs="Times New Roman"/>
                      <w:sz w:val="18"/>
                      <w:szCs w:val="18"/>
                    </w:rPr>
                  </w:pPr>
                  <w:proofErr w:type="spellStart"/>
                  <w:r w:rsidRPr="00C90997">
                    <w:rPr>
                      <w:rFonts w:ascii="Times New Roman" w:eastAsia="Times New Roman" w:hAnsi="Times New Roman" w:cs="Times New Roman"/>
                      <w:sz w:val="18"/>
                      <w:szCs w:val="18"/>
                    </w:rPr>
                    <w:t>muslim</w:t>
                  </w:r>
                  <w:proofErr w:type="spellEnd"/>
                  <w:r w:rsidRPr="00C90997">
                    <w:rPr>
                      <w:rFonts w:ascii="Times New Roman" w:eastAsia="Times New Roman" w:hAnsi="Times New Roman" w:cs="Times New Roman"/>
                      <w:sz w:val="18"/>
                      <w:szCs w:val="18"/>
                    </w:rPr>
                    <w:t xml:space="preserve"> pop%</w:t>
                  </w: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30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1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5"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1.929***</w:t>
                  </w: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417"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r>
            <w:tr w:rsidR="00C90997" w:rsidRPr="00C90997" w:rsidTr="00CF2C60">
              <w:trPr>
                <w:trHeight w:val="240"/>
              </w:trPr>
              <w:tc>
                <w:tcPr>
                  <w:tcW w:w="1701" w:type="dxa"/>
                  <w:tcBorders>
                    <w:top w:val="nil"/>
                    <w:left w:val="nil"/>
                    <w:bottom w:val="nil"/>
                    <w:right w:val="nil"/>
                  </w:tcBorders>
                  <w:shd w:val="clear" w:color="auto" w:fill="auto"/>
                  <w:noWrap/>
                  <w:vAlign w:val="bottom"/>
                  <w:hideMark/>
                </w:tcPr>
                <w:p w:rsidR="007064EA" w:rsidRPr="00C90997" w:rsidRDefault="007064EA" w:rsidP="007064EA">
                  <w:pP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30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1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5"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(0.129)</w:t>
                  </w: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417"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r>
            <w:tr w:rsidR="00C90997" w:rsidRPr="00C90997" w:rsidTr="00CF2C60">
              <w:trPr>
                <w:trHeight w:val="240"/>
              </w:trPr>
              <w:tc>
                <w:tcPr>
                  <w:tcW w:w="1701" w:type="dxa"/>
                  <w:tcBorders>
                    <w:top w:val="nil"/>
                    <w:left w:val="nil"/>
                    <w:bottom w:val="nil"/>
                    <w:right w:val="nil"/>
                  </w:tcBorders>
                  <w:shd w:val="clear" w:color="auto" w:fill="auto"/>
                  <w:noWrap/>
                  <w:vAlign w:val="bottom"/>
                  <w:hideMark/>
                </w:tcPr>
                <w:p w:rsidR="007064EA" w:rsidRPr="00C90997" w:rsidRDefault="007064EA" w:rsidP="007064EA">
                  <w:pP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Constant</w:t>
                  </w: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-4.987***</w:t>
                  </w: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-4.850***</w:t>
                  </w:r>
                </w:p>
              </w:tc>
              <w:tc>
                <w:tcPr>
                  <w:tcW w:w="130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-4.676***</w:t>
                  </w:r>
                </w:p>
              </w:tc>
              <w:tc>
                <w:tcPr>
                  <w:tcW w:w="111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-27.09***</w:t>
                  </w: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-9.934***</w:t>
                  </w:r>
                </w:p>
              </w:tc>
              <w:tc>
                <w:tcPr>
                  <w:tcW w:w="1275"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-4.554***</w:t>
                  </w: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-5.694***</w:t>
                  </w: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-4.895***</w:t>
                  </w: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0.403</w:t>
                  </w: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-3.178**</w:t>
                  </w:r>
                </w:p>
              </w:tc>
              <w:tc>
                <w:tcPr>
                  <w:tcW w:w="1417"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-4.222***</w:t>
                  </w:r>
                </w:p>
              </w:tc>
            </w:tr>
            <w:tr w:rsidR="00C90997" w:rsidRPr="00C90997" w:rsidTr="00CF2C60">
              <w:trPr>
                <w:trHeight w:val="240"/>
              </w:trPr>
              <w:tc>
                <w:tcPr>
                  <w:tcW w:w="1701" w:type="dxa"/>
                  <w:tcBorders>
                    <w:top w:val="nil"/>
                    <w:left w:val="nil"/>
                    <w:bottom w:val="nil"/>
                    <w:right w:val="nil"/>
                  </w:tcBorders>
                  <w:shd w:val="clear" w:color="auto" w:fill="auto"/>
                  <w:noWrap/>
                  <w:vAlign w:val="bottom"/>
                  <w:hideMark/>
                </w:tcPr>
                <w:p w:rsidR="007064EA" w:rsidRPr="00C90997" w:rsidRDefault="007064EA" w:rsidP="007064EA">
                  <w:pP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(1.341)</w:t>
                  </w: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(1.281)</w:t>
                  </w:r>
                </w:p>
              </w:tc>
              <w:tc>
                <w:tcPr>
                  <w:tcW w:w="130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(1.276)</w:t>
                  </w:r>
                </w:p>
              </w:tc>
              <w:tc>
                <w:tcPr>
                  <w:tcW w:w="111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(5.097)</w:t>
                  </w: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(1.651)</w:t>
                  </w:r>
                </w:p>
              </w:tc>
              <w:tc>
                <w:tcPr>
                  <w:tcW w:w="1275"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(1.291)</w:t>
                  </w: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(1.155)</w:t>
                  </w: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(1.275)</w:t>
                  </w: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(1.540)</w:t>
                  </w: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(1.359)</w:t>
                  </w:r>
                </w:p>
              </w:tc>
              <w:tc>
                <w:tcPr>
                  <w:tcW w:w="1417"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(1.281)</w:t>
                  </w:r>
                </w:p>
              </w:tc>
            </w:tr>
            <w:tr w:rsidR="00C90997" w:rsidRPr="00C90997" w:rsidTr="00CF2C60">
              <w:trPr>
                <w:trHeight w:val="240"/>
              </w:trPr>
              <w:tc>
                <w:tcPr>
                  <w:tcW w:w="1701" w:type="dxa"/>
                  <w:tcBorders>
                    <w:top w:val="nil"/>
                    <w:left w:val="nil"/>
                    <w:bottom w:val="nil"/>
                    <w:right w:val="nil"/>
                  </w:tcBorders>
                  <w:shd w:val="clear" w:color="auto" w:fill="auto"/>
                  <w:noWrap/>
                  <w:vAlign w:val="bottom"/>
                  <w:hideMark/>
                </w:tcPr>
                <w:p w:rsidR="007064EA" w:rsidRPr="00C90997" w:rsidRDefault="007064EA" w:rsidP="007064EA">
                  <w:pP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30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10"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5"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c>
                <w:tcPr>
                  <w:tcW w:w="1417" w:type="dxa"/>
                  <w:tcBorders>
                    <w:top w:val="nil"/>
                    <w:left w:val="nil"/>
                    <w:bottom w:val="nil"/>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p>
              </w:tc>
            </w:tr>
            <w:tr w:rsidR="00C90997" w:rsidRPr="00C90997" w:rsidTr="00CF2C60">
              <w:trPr>
                <w:trHeight w:val="240"/>
              </w:trPr>
              <w:tc>
                <w:tcPr>
                  <w:tcW w:w="1701" w:type="dxa"/>
                  <w:tcBorders>
                    <w:top w:val="nil"/>
                    <w:left w:val="nil"/>
                    <w:bottom w:val="single" w:sz="4" w:space="0" w:color="auto"/>
                    <w:right w:val="nil"/>
                  </w:tcBorders>
                  <w:shd w:val="clear" w:color="auto" w:fill="auto"/>
                  <w:noWrap/>
                  <w:vAlign w:val="bottom"/>
                  <w:hideMark/>
                </w:tcPr>
                <w:p w:rsidR="007064EA" w:rsidRPr="00C90997" w:rsidRDefault="007064EA" w:rsidP="007064EA">
                  <w:pP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Observations</w:t>
                  </w:r>
                </w:p>
              </w:tc>
              <w:tc>
                <w:tcPr>
                  <w:tcW w:w="1134" w:type="dxa"/>
                  <w:tcBorders>
                    <w:top w:val="nil"/>
                    <w:left w:val="nil"/>
                    <w:bottom w:val="single" w:sz="4" w:space="0" w:color="auto"/>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1,649</w:t>
                  </w:r>
                </w:p>
              </w:tc>
              <w:tc>
                <w:tcPr>
                  <w:tcW w:w="1134" w:type="dxa"/>
                  <w:tcBorders>
                    <w:top w:val="nil"/>
                    <w:left w:val="nil"/>
                    <w:bottom w:val="single" w:sz="4" w:space="0" w:color="auto"/>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1,581</w:t>
                  </w:r>
                </w:p>
              </w:tc>
              <w:tc>
                <w:tcPr>
                  <w:tcW w:w="1300" w:type="dxa"/>
                  <w:tcBorders>
                    <w:top w:val="nil"/>
                    <w:left w:val="nil"/>
                    <w:bottom w:val="single" w:sz="4" w:space="0" w:color="auto"/>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1,642</w:t>
                  </w:r>
                </w:p>
              </w:tc>
              <w:tc>
                <w:tcPr>
                  <w:tcW w:w="1110" w:type="dxa"/>
                  <w:tcBorders>
                    <w:top w:val="nil"/>
                    <w:left w:val="nil"/>
                    <w:bottom w:val="single" w:sz="4" w:space="0" w:color="auto"/>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1,653</w:t>
                  </w:r>
                </w:p>
              </w:tc>
              <w:tc>
                <w:tcPr>
                  <w:tcW w:w="1134" w:type="dxa"/>
                  <w:tcBorders>
                    <w:top w:val="nil"/>
                    <w:left w:val="nil"/>
                    <w:bottom w:val="single" w:sz="4" w:space="0" w:color="auto"/>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1,633</w:t>
                  </w:r>
                </w:p>
              </w:tc>
              <w:tc>
                <w:tcPr>
                  <w:tcW w:w="1275" w:type="dxa"/>
                  <w:tcBorders>
                    <w:top w:val="nil"/>
                    <w:left w:val="nil"/>
                    <w:bottom w:val="single" w:sz="4" w:space="0" w:color="auto"/>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1,653</w:t>
                  </w:r>
                </w:p>
              </w:tc>
              <w:tc>
                <w:tcPr>
                  <w:tcW w:w="1276" w:type="dxa"/>
                  <w:tcBorders>
                    <w:top w:val="nil"/>
                    <w:left w:val="nil"/>
                    <w:bottom w:val="single" w:sz="4" w:space="0" w:color="auto"/>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1,465</w:t>
                  </w:r>
                </w:p>
              </w:tc>
              <w:tc>
                <w:tcPr>
                  <w:tcW w:w="1276" w:type="dxa"/>
                  <w:tcBorders>
                    <w:top w:val="nil"/>
                    <w:left w:val="nil"/>
                    <w:bottom w:val="single" w:sz="4" w:space="0" w:color="auto"/>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1,653</w:t>
                  </w:r>
                </w:p>
              </w:tc>
              <w:tc>
                <w:tcPr>
                  <w:tcW w:w="1134" w:type="dxa"/>
                  <w:tcBorders>
                    <w:top w:val="nil"/>
                    <w:left w:val="nil"/>
                    <w:bottom w:val="single" w:sz="4" w:space="0" w:color="auto"/>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1,808</w:t>
                  </w:r>
                </w:p>
              </w:tc>
              <w:tc>
                <w:tcPr>
                  <w:tcW w:w="1276" w:type="dxa"/>
                  <w:tcBorders>
                    <w:top w:val="nil"/>
                    <w:left w:val="nil"/>
                    <w:bottom w:val="single" w:sz="4" w:space="0" w:color="auto"/>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1,588</w:t>
                  </w:r>
                </w:p>
              </w:tc>
              <w:tc>
                <w:tcPr>
                  <w:tcW w:w="1417" w:type="dxa"/>
                  <w:tcBorders>
                    <w:top w:val="nil"/>
                    <w:left w:val="nil"/>
                    <w:bottom w:val="single" w:sz="4" w:space="0" w:color="auto"/>
                    <w:right w:val="nil"/>
                  </w:tcBorders>
                  <w:shd w:val="clear" w:color="auto" w:fill="auto"/>
                  <w:noWrap/>
                  <w:vAlign w:val="bottom"/>
                  <w:hideMark/>
                </w:tcPr>
                <w:p w:rsidR="007064EA" w:rsidRPr="00C90997" w:rsidRDefault="007064EA" w:rsidP="007064EA">
                  <w:pPr>
                    <w:jc w:val="cente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1,635</w:t>
                  </w:r>
                </w:p>
              </w:tc>
            </w:tr>
            <w:tr w:rsidR="00C90997" w:rsidRPr="00C90997" w:rsidTr="00CF2C60">
              <w:trPr>
                <w:trHeight w:val="240"/>
              </w:trPr>
              <w:tc>
                <w:tcPr>
                  <w:tcW w:w="1701" w:type="dxa"/>
                  <w:tcBorders>
                    <w:top w:val="nil"/>
                    <w:left w:val="nil"/>
                    <w:bottom w:val="nil"/>
                    <w:right w:val="nil"/>
                  </w:tcBorders>
                  <w:shd w:val="clear" w:color="auto" w:fill="auto"/>
                  <w:noWrap/>
                  <w:vAlign w:val="bottom"/>
                  <w:hideMark/>
                </w:tcPr>
                <w:p w:rsidR="007064EA" w:rsidRPr="00C90997" w:rsidRDefault="007064EA" w:rsidP="007064EA">
                  <w:pP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Standard errors in parentheses</w:t>
                  </w:r>
                </w:p>
              </w:tc>
              <w:tc>
                <w:tcPr>
                  <w:tcW w:w="1134" w:type="dxa"/>
                  <w:tcBorders>
                    <w:top w:val="nil"/>
                    <w:left w:val="nil"/>
                    <w:bottom w:val="nil"/>
                    <w:right w:val="nil"/>
                  </w:tcBorders>
                  <w:shd w:val="clear" w:color="auto" w:fill="auto"/>
                  <w:noWrap/>
                  <w:vAlign w:val="bottom"/>
                  <w:hideMark/>
                </w:tcPr>
                <w:p w:rsidR="007064EA" w:rsidRPr="00C90997" w:rsidRDefault="007064EA" w:rsidP="007064EA">
                  <w:pP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rPr>
                      <w:rFonts w:ascii="Times New Roman" w:eastAsia="Times New Roman" w:hAnsi="Times New Roman" w:cs="Times New Roman"/>
                      <w:sz w:val="18"/>
                      <w:szCs w:val="18"/>
                    </w:rPr>
                  </w:pPr>
                </w:p>
              </w:tc>
              <w:tc>
                <w:tcPr>
                  <w:tcW w:w="1300" w:type="dxa"/>
                  <w:tcBorders>
                    <w:top w:val="nil"/>
                    <w:left w:val="nil"/>
                    <w:bottom w:val="nil"/>
                    <w:right w:val="nil"/>
                  </w:tcBorders>
                  <w:shd w:val="clear" w:color="auto" w:fill="auto"/>
                  <w:noWrap/>
                  <w:vAlign w:val="bottom"/>
                  <w:hideMark/>
                </w:tcPr>
                <w:p w:rsidR="007064EA" w:rsidRPr="00C90997" w:rsidRDefault="007064EA" w:rsidP="007064EA">
                  <w:pPr>
                    <w:rPr>
                      <w:rFonts w:ascii="Times New Roman" w:eastAsia="Times New Roman" w:hAnsi="Times New Roman" w:cs="Times New Roman"/>
                      <w:sz w:val="18"/>
                      <w:szCs w:val="18"/>
                    </w:rPr>
                  </w:pPr>
                </w:p>
              </w:tc>
              <w:tc>
                <w:tcPr>
                  <w:tcW w:w="1110" w:type="dxa"/>
                  <w:tcBorders>
                    <w:top w:val="nil"/>
                    <w:left w:val="nil"/>
                    <w:bottom w:val="nil"/>
                    <w:right w:val="nil"/>
                  </w:tcBorders>
                  <w:shd w:val="clear" w:color="auto" w:fill="auto"/>
                  <w:noWrap/>
                  <w:vAlign w:val="bottom"/>
                  <w:hideMark/>
                </w:tcPr>
                <w:p w:rsidR="007064EA" w:rsidRPr="00C90997" w:rsidRDefault="007064EA" w:rsidP="007064EA">
                  <w:pP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rPr>
                      <w:rFonts w:ascii="Times New Roman" w:eastAsia="Times New Roman" w:hAnsi="Times New Roman" w:cs="Times New Roman"/>
                      <w:sz w:val="18"/>
                      <w:szCs w:val="18"/>
                    </w:rPr>
                  </w:pPr>
                </w:p>
              </w:tc>
              <w:tc>
                <w:tcPr>
                  <w:tcW w:w="1275" w:type="dxa"/>
                  <w:tcBorders>
                    <w:top w:val="nil"/>
                    <w:left w:val="nil"/>
                    <w:bottom w:val="nil"/>
                    <w:right w:val="nil"/>
                  </w:tcBorders>
                  <w:shd w:val="clear" w:color="auto" w:fill="auto"/>
                  <w:noWrap/>
                  <w:vAlign w:val="bottom"/>
                  <w:hideMark/>
                </w:tcPr>
                <w:p w:rsidR="007064EA" w:rsidRPr="00C90997" w:rsidRDefault="007064EA" w:rsidP="007064EA">
                  <w:pP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064EA" w:rsidRPr="00C90997" w:rsidRDefault="007064EA" w:rsidP="007064EA">
                  <w:pP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064EA" w:rsidRPr="00C90997" w:rsidRDefault="007064EA" w:rsidP="007064EA">
                  <w:pP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064EA" w:rsidRPr="00C90997" w:rsidRDefault="007064EA" w:rsidP="007064EA">
                  <w:pPr>
                    <w:rPr>
                      <w:rFonts w:ascii="Times New Roman" w:eastAsia="Times New Roman" w:hAnsi="Times New Roman" w:cs="Times New Roman"/>
                      <w:sz w:val="18"/>
                      <w:szCs w:val="18"/>
                    </w:rPr>
                  </w:pPr>
                </w:p>
              </w:tc>
              <w:tc>
                <w:tcPr>
                  <w:tcW w:w="1417" w:type="dxa"/>
                  <w:tcBorders>
                    <w:top w:val="nil"/>
                    <w:left w:val="nil"/>
                    <w:bottom w:val="nil"/>
                    <w:right w:val="nil"/>
                  </w:tcBorders>
                  <w:shd w:val="clear" w:color="auto" w:fill="auto"/>
                  <w:noWrap/>
                  <w:vAlign w:val="bottom"/>
                  <w:hideMark/>
                </w:tcPr>
                <w:p w:rsidR="007064EA" w:rsidRPr="00C90997" w:rsidRDefault="007064EA" w:rsidP="007064EA">
                  <w:pPr>
                    <w:rPr>
                      <w:rFonts w:ascii="Times New Roman" w:eastAsia="Times New Roman" w:hAnsi="Times New Roman" w:cs="Times New Roman"/>
                      <w:sz w:val="18"/>
                      <w:szCs w:val="18"/>
                    </w:rPr>
                  </w:pPr>
                </w:p>
              </w:tc>
            </w:tr>
            <w:tr w:rsidR="00C90997" w:rsidRPr="00C90997" w:rsidTr="00CF2C60">
              <w:trPr>
                <w:trHeight w:val="240"/>
              </w:trPr>
              <w:tc>
                <w:tcPr>
                  <w:tcW w:w="1701" w:type="dxa"/>
                  <w:tcBorders>
                    <w:top w:val="nil"/>
                    <w:left w:val="nil"/>
                    <w:bottom w:val="nil"/>
                    <w:right w:val="nil"/>
                  </w:tcBorders>
                  <w:shd w:val="clear" w:color="auto" w:fill="auto"/>
                  <w:noWrap/>
                  <w:vAlign w:val="bottom"/>
                  <w:hideMark/>
                </w:tcPr>
                <w:p w:rsidR="007064EA" w:rsidRPr="00C90997" w:rsidRDefault="007064EA" w:rsidP="007064EA">
                  <w:pPr>
                    <w:rPr>
                      <w:rFonts w:ascii="Times New Roman" w:eastAsia="Times New Roman" w:hAnsi="Times New Roman" w:cs="Times New Roman"/>
                      <w:sz w:val="18"/>
                      <w:szCs w:val="18"/>
                    </w:rPr>
                  </w:pPr>
                  <w:r w:rsidRPr="00C90997">
                    <w:rPr>
                      <w:rFonts w:ascii="Times New Roman" w:eastAsia="Times New Roman" w:hAnsi="Times New Roman" w:cs="Times New Roman"/>
                      <w:sz w:val="18"/>
                      <w:szCs w:val="18"/>
                    </w:rPr>
                    <w:t>*** p&lt;0.01, ** p&lt;0.05, * p&lt;0.10</w:t>
                  </w:r>
                </w:p>
              </w:tc>
              <w:tc>
                <w:tcPr>
                  <w:tcW w:w="1134" w:type="dxa"/>
                  <w:tcBorders>
                    <w:top w:val="nil"/>
                    <w:left w:val="nil"/>
                    <w:bottom w:val="nil"/>
                    <w:right w:val="nil"/>
                  </w:tcBorders>
                  <w:shd w:val="clear" w:color="auto" w:fill="auto"/>
                  <w:noWrap/>
                  <w:vAlign w:val="bottom"/>
                  <w:hideMark/>
                </w:tcPr>
                <w:p w:rsidR="007064EA" w:rsidRPr="00C90997" w:rsidRDefault="007064EA" w:rsidP="007064EA">
                  <w:pP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rPr>
                      <w:rFonts w:ascii="Times New Roman" w:eastAsia="Times New Roman" w:hAnsi="Times New Roman" w:cs="Times New Roman"/>
                      <w:sz w:val="18"/>
                      <w:szCs w:val="18"/>
                    </w:rPr>
                  </w:pPr>
                </w:p>
              </w:tc>
              <w:tc>
                <w:tcPr>
                  <w:tcW w:w="1300" w:type="dxa"/>
                  <w:tcBorders>
                    <w:top w:val="nil"/>
                    <w:left w:val="nil"/>
                    <w:bottom w:val="nil"/>
                    <w:right w:val="nil"/>
                  </w:tcBorders>
                  <w:shd w:val="clear" w:color="auto" w:fill="auto"/>
                  <w:noWrap/>
                  <w:vAlign w:val="bottom"/>
                  <w:hideMark/>
                </w:tcPr>
                <w:p w:rsidR="007064EA" w:rsidRPr="00C90997" w:rsidRDefault="007064EA" w:rsidP="007064EA">
                  <w:pPr>
                    <w:rPr>
                      <w:rFonts w:ascii="Times New Roman" w:eastAsia="Times New Roman" w:hAnsi="Times New Roman" w:cs="Times New Roman"/>
                      <w:sz w:val="18"/>
                      <w:szCs w:val="18"/>
                    </w:rPr>
                  </w:pPr>
                </w:p>
              </w:tc>
              <w:tc>
                <w:tcPr>
                  <w:tcW w:w="1110" w:type="dxa"/>
                  <w:tcBorders>
                    <w:top w:val="nil"/>
                    <w:left w:val="nil"/>
                    <w:bottom w:val="nil"/>
                    <w:right w:val="nil"/>
                  </w:tcBorders>
                  <w:shd w:val="clear" w:color="auto" w:fill="auto"/>
                  <w:noWrap/>
                  <w:vAlign w:val="bottom"/>
                  <w:hideMark/>
                </w:tcPr>
                <w:p w:rsidR="007064EA" w:rsidRPr="00C90997" w:rsidRDefault="007064EA" w:rsidP="007064EA">
                  <w:pP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rPr>
                      <w:rFonts w:ascii="Times New Roman" w:eastAsia="Times New Roman" w:hAnsi="Times New Roman" w:cs="Times New Roman"/>
                      <w:sz w:val="18"/>
                      <w:szCs w:val="18"/>
                    </w:rPr>
                  </w:pPr>
                </w:p>
              </w:tc>
              <w:tc>
                <w:tcPr>
                  <w:tcW w:w="1275" w:type="dxa"/>
                  <w:tcBorders>
                    <w:top w:val="nil"/>
                    <w:left w:val="nil"/>
                    <w:bottom w:val="nil"/>
                    <w:right w:val="nil"/>
                  </w:tcBorders>
                  <w:shd w:val="clear" w:color="auto" w:fill="auto"/>
                  <w:noWrap/>
                  <w:vAlign w:val="bottom"/>
                  <w:hideMark/>
                </w:tcPr>
                <w:p w:rsidR="007064EA" w:rsidRPr="00C90997" w:rsidRDefault="007064EA" w:rsidP="007064EA">
                  <w:pP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064EA" w:rsidRPr="00C90997" w:rsidRDefault="007064EA" w:rsidP="007064EA">
                  <w:pP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064EA" w:rsidRPr="00C90997" w:rsidRDefault="007064EA" w:rsidP="007064EA">
                  <w:pPr>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064EA" w:rsidRPr="00C90997" w:rsidRDefault="007064EA" w:rsidP="007064EA">
                  <w:pPr>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064EA" w:rsidRPr="00C90997" w:rsidRDefault="007064EA" w:rsidP="007064EA">
                  <w:pPr>
                    <w:rPr>
                      <w:rFonts w:ascii="Times New Roman" w:eastAsia="Times New Roman" w:hAnsi="Times New Roman" w:cs="Times New Roman"/>
                      <w:sz w:val="18"/>
                      <w:szCs w:val="18"/>
                    </w:rPr>
                  </w:pPr>
                </w:p>
              </w:tc>
              <w:tc>
                <w:tcPr>
                  <w:tcW w:w="1417" w:type="dxa"/>
                  <w:tcBorders>
                    <w:top w:val="nil"/>
                    <w:left w:val="nil"/>
                    <w:bottom w:val="nil"/>
                    <w:right w:val="nil"/>
                  </w:tcBorders>
                  <w:shd w:val="clear" w:color="auto" w:fill="auto"/>
                  <w:noWrap/>
                  <w:vAlign w:val="bottom"/>
                  <w:hideMark/>
                </w:tcPr>
                <w:p w:rsidR="007064EA" w:rsidRPr="00C90997" w:rsidRDefault="007064EA" w:rsidP="007064EA">
                  <w:pPr>
                    <w:rPr>
                      <w:rFonts w:ascii="Times New Roman" w:eastAsia="Times New Roman" w:hAnsi="Times New Roman" w:cs="Times New Roman"/>
                      <w:sz w:val="18"/>
                      <w:szCs w:val="18"/>
                    </w:rPr>
                  </w:pPr>
                </w:p>
              </w:tc>
            </w:tr>
          </w:tbl>
          <w:p w:rsidR="001A23DA" w:rsidRPr="00C90997" w:rsidRDefault="001A23DA" w:rsidP="001A23DA">
            <w:pPr>
              <w:rPr>
                <w:rFonts w:ascii="Times New Roman" w:eastAsia="Times New Roman" w:hAnsi="Times New Roman" w:cs="Times New Roman"/>
                <w:sz w:val="18"/>
                <w:szCs w:val="18"/>
              </w:rPr>
            </w:pPr>
          </w:p>
        </w:tc>
        <w:tc>
          <w:tcPr>
            <w:tcW w:w="921" w:type="dxa"/>
            <w:tcBorders>
              <w:top w:val="nil"/>
              <w:left w:val="nil"/>
              <w:bottom w:val="nil"/>
              <w:right w:val="nil"/>
            </w:tcBorders>
            <w:shd w:val="clear" w:color="auto" w:fill="auto"/>
            <w:noWrap/>
            <w:vAlign w:val="bottom"/>
            <w:hideMark/>
          </w:tcPr>
          <w:p w:rsidR="001A23DA" w:rsidRPr="00C90997" w:rsidRDefault="001A23DA" w:rsidP="001A23DA">
            <w:pPr>
              <w:rPr>
                <w:rFonts w:ascii="Times New Roman" w:eastAsia="Times New Roman" w:hAnsi="Times New Roman" w:cs="Times New Roman"/>
                <w:sz w:val="18"/>
                <w:szCs w:val="18"/>
              </w:rPr>
            </w:pPr>
          </w:p>
        </w:tc>
        <w:tc>
          <w:tcPr>
            <w:tcW w:w="921" w:type="dxa"/>
            <w:tcBorders>
              <w:top w:val="nil"/>
              <w:left w:val="nil"/>
              <w:bottom w:val="nil"/>
              <w:right w:val="nil"/>
            </w:tcBorders>
            <w:shd w:val="clear" w:color="auto" w:fill="auto"/>
            <w:noWrap/>
            <w:vAlign w:val="bottom"/>
            <w:hideMark/>
          </w:tcPr>
          <w:p w:rsidR="001A23DA" w:rsidRPr="00C90997" w:rsidRDefault="001A23DA" w:rsidP="001A23DA">
            <w:pPr>
              <w:rPr>
                <w:rFonts w:ascii="Times New Roman" w:eastAsia="Times New Roman" w:hAnsi="Times New Roman" w:cs="Times New Roman"/>
                <w:sz w:val="18"/>
                <w:szCs w:val="18"/>
              </w:rPr>
            </w:pPr>
          </w:p>
        </w:tc>
      </w:tr>
    </w:tbl>
    <w:p w:rsidR="001A23DA" w:rsidRPr="00C90997" w:rsidRDefault="001A23DA">
      <w:pPr>
        <w:rPr>
          <w:rFonts w:ascii="Times New Roman" w:hAnsi="Times New Roman" w:cs="Times New Roman"/>
          <w:sz w:val="18"/>
          <w:szCs w:val="18"/>
        </w:rPr>
      </w:pPr>
    </w:p>
    <w:p w:rsidR="00782494" w:rsidRDefault="00782494"/>
    <w:p w:rsidR="007064EA" w:rsidRDefault="007064EA">
      <w:r>
        <w:br w:type="page"/>
      </w:r>
    </w:p>
    <w:p w:rsidR="008E6E35" w:rsidRDefault="008E6E35">
      <w:proofErr w:type="gramStart"/>
      <w:r>
        <w:lastRenderedPageBreak/>
        <w:t>Web appendix B.</w:t>
      </w:r>
      <w:proofErr w:type="gramEnd"/>
    </w:p>
    <w:p w:rsidR="008E6E35" w:rsidRDefault="008E6E35"/>
    <w:p w:rsidR="00782494" w:rsidRDefault="007064EA">
      <w:proofErr w:type="gramStart"/>
      <w:r>
        <w:t>Estimations using TB rates rather than HIV</w:t>
      </w:r>
      <w:r w:rsidR="00A65CF6">
        <w:t xml:space="preserve"> as dependent variable</w:t>
      </w:r>
      <w:r>
        <w:t>.</w:t>
      </w:r>
      <w:proofErr w:type="gramEnd"/>
    </w:p>
    <w:p w:rsidR="007064EA" w:rsidRDefault="007064EA"/>
    <w:tbl>
      <w:tblPr>
        <w:tblW w:w="10588" w:type="dxa"/>
        <w:tblInd w:w="93" w:type="dxa"/>
        <w:tblLook w:val="04A0"/>
      </w:tblPr>
      <w:tblGrid>
        <w:gridCol w:w="2788"/>
        <w:gridCol w:w="1300"/>
        <w:gridCol w:w="1300"/>
        <w:gridCol w:w="1300"/>
        <w:gridCol w:w="1300"/>
        <w:gridCol w:w="1300"/>
        <w:gridCol w:w="1300"/>
      </w:tblGrid>
      <w:tr w:rsidR="00A65CF6" w:rsidRPr="00A65CF6" w:rsidTr="00A65CF6">
        <w:trPr>
          <w:trHeight w:val="240"/>
        </w:trPr>
        <w:tc>
          <w:tcPr>
            <w:tcW w:w="2788" w:type="dxa"/>
            <w:tcBorders>
              <w:top w:val="nil"/>
              <w:left w:val="nil"/>
              <w:bottom w:val="nil"/>
              <w:right w:val="nil"/>
            </w:tcBorders>
            <w:shd w:val="clear" w:color="auto" w:fill="auto"/>
            <w:noWrap/>
            <w:vAlign w:val="bottom"/>
            <w:hideMark/>
          </w:tcPr>
          <w:p w:rsidR="00A65CF6" w:rsidRPr="00A65CF6" w:rsidRDefault="00A65CF6" w:rsidP="00A65CF6">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A65CF6" w:rsidRPr="00A65CF6" w:rsidRDefault="00A65CF6" w:rsidP="00A65CF6">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A65CF6" w:rsidRPr="00A65CF6" w:rsidRDefault="00A65CF6" w:rsidP="00A65CF6">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A65CF6" w:rsidRPr="00A65CF6" w:rsidRDefault="00A65CF6" w:rsidP="00A65CF6">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A65CF6" w:rsidRPr="00A65CF6" w:rsidRDefault="00A65CF6" w:rsidP="00A65CF6">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A65CF6" w:rsidRPr="00A65CF6" w:rsidRDefault="00A65CF6" w:rsidP="00A65CF6">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A65CF6" w:rsidRPr="00A65CF6" w:rsidRDefault="00A65CF6" w:rsidP="00A65CF6">
            <w:pPr>
              <w:rPr>
                <w:rFonts w:ascii="Arial" w:eastAsia="Times New Roman" w:hAnsi="Arial" w:cs="Arial"/>
                <w:sz w:val="20"/>
                <w:szCs w:val="20"/>
              </w:rPr>
            </w:pPr>
          </w:p>
        </w:tc>
      </w:tr>
      <w:tr w:rsidR="00A65CF6" w:rsidRPr="00A65CF6" w:rsidTr="00A65CF6">
        <w:trPr>
          <w:trHeight w:val="240"/>
        </w:trPr>
        <w:tc>
          <w:tcPr>
            <w:tcW w:w="2788" w:type="dxa"/>
            <w:tcBorders>
              <w:top w:val="single" w:sz="4" w:space="0" w:color="auto"/>
              <w:left w:val="nil"/>
              <w:bottom w:val="nil"/>
              <w:right w:val="nil"/>
            </w:tcBorders>
            <w:shd w:val="clear" w:color="auto" w:fill="auto"/>
            <w:noWrap/>
            <w:vAlign w:val="bottom"/>
            <w:hideMark/>
          </w:tcPr>
          <w:p w:rsidR="00A65CF6" w:rsidRPr="00A65CF6" w:rsidRDefault="00A65CF6" w:rsidP="00A65CF6">
            <w:pPr>
              <w:rPr>
                <w:rFonts w:ascii="Arial" w:eastAsia="Times New Roman" w:hAnsi="Arial" w:cs="Arial"/>
                <w:sz w:val="20"/>
                <w:szCs w:val="20"/>
              </w:rPr>
            </w:pPr>
            <w:r w:rsidRPr="00A65CF6">
              <w:rPr>
                <w:rFonts w:ascii="Arial" w:eastAsia="Times New Roman" w:hAnsi="Arial" w:cs="Arial"/>
                <w:sz w:val="20"/>
                <w:szCs w:val="20"/>
              </w:rPr>
              <w:t> </w:t>
            </w:r>
          </w:p>
        </w:tc>
        <w:tc>
          <w:tcPr>
            <w:tcW w:w="1300" w:type="dxa"/>
            <w:tcBorders>
              <w:top w:val="single" w:sz="4" w:space="0" w:color="auto"/>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(1)</w:t>
            </w:r>
          </w:p>
        </w:tc>
        <w:tc>
          <w:tcPr>
            <w:tcW w:w="1300" w:type="dxa"/>
            <w:tcBorders>
              <w:top w:val="single" w:sz="4" w:space="0" w:color="auto"/>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(2)</w:t>
            </w:r>
          </w:p>
        </w:tc>
        <w:tc>
          <w:tcPr>
            <w:tcW w:w="1300" w:type="dxa"/>
            <w:tcBorders>
              <w:top w:val="single" w:sz="4" w:space="0" w:color="auto"/>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(3)</w:t>
            </w:r>
          </w:p>
        </w:tc>
        <w:tc>
          <w:tcPr>
            <w:tcW w:w="1300" w:type="dxa"/>
            <w:tcBorders>
              <w:top w:val="single" w:sz="4" w:space="0" w:color="auto"/>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(4)</w:t>
            </w:r>
          </w:p>
        </w:tc>
        <w:tc>
          <w:tcPr>
            <w:tcW w:w="1300" w:type="dxa"/>
            <w:tcBorders>
              <w:top w:val="single" w:sz="4" w:space="0" w:color="auto"/>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(5)</w:t>
            </w:r>
          </w:p>
        </w:tc>
        <w:tc>
          <w:tcPr>
            <w:tcW w:w="1300" w:type="dxa"/>
            <w:tcBorders>
              <w:top w:val="single" w:sz="4" w:space="0" w:color="auto"/>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(6)</w:t>
            </w:r>
          </w:p>
        </w:tc>
      </w:tr>
      <w:tr w:rsidR="00A65CF6" w:rsidRPr="00A65CF6" w:rsidTr="00A65CF6">
        <w:trPr>
          <w:trHeight w:val="240"/>
        </w:trPr>
        <w:tc>
          <w:tcPr>
            <w:tcW w:w="2788" w:type="dxa"/>
            <w:tcBorders>
              <w:top w:val="nil"/>
              <w:left w:val="nil"/>
              <w:bottom w:val="nil"/>
              <w:right w:val="nil"/>
            </w:tcBorders>
            <w:shd w:val="clear" w:color="auto" w:fill="auto"/>
            <w:noWrap/>
            <w:vAlign w:val="bottom"/>
            <w:hideMark/>
          </w:tcPr>
          <w:p w:rsidR="00A65CF6" w:rsidRPr="00A65CF6" w:rsidRDefault="00A65CF6" w:rsidP="00A65CF6">
            <w:pPr>
              <w:rPr>
                <w:rFonts w:ascii="Arial" w:eastAsia="Times New Roman" w:hAnsi="Arial" w:cs="Arial"/>
                <w:sz w:val="20"/>
                <w:szCs w:val="20"/>
              </w:rPr>
            </w:pPr>
            <w:r w:rsidRPr="00A65CF6">
              <w:rPr>
                <w:rFonts w:ascii="Arial" w:eastAsia="Times New Roman" w:hAnsi="Arial" w:cs="Arial"/>
                <w:sz w:val="20"/>
                <w:szCs w:val="20"/>
              </w:rPr>
              <w:t>VARIABLES</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proofErr w:type="spellStart"/>
            <w:r w:rsidRPr="00A65CF6">
              <w:rPr>
                <w:rFonts w:ascii="Arial" w:eastAsia="Times New Roman" w:hAnsi="Arial" w:cs="Arial"/>
                <w:sz w:val="20"/>
                <w:szCs w:val="20"/>
              </w:rPr>
              <w:t>lntbprev</w:t>
            </w:r>
            <w:proofErr w:type="spellEnd"/>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proofErr w:type="spellStart"/>
            <w:r w:rsidRPr="00A65CF6">
              <w:rPr>
                <w:rFonts w:ascii="Arial" w:eastAsia="Times New Roman" w:hAnsi="Arial" w:cs="Arial"/>
                <w:sz w:val="20"/>
                <w:szCs w:val="20"/>
              </w:rPr>
              <w:t>lntbprev</w:t>
            </w:r>
            <w:proofErr w:type="spellEnd"/>
          </w:p>
        </w:tc>
        <w:tc>
          <w:tcPr>
            <w:tcW w:w="1300" w:type="dxa"/>
            <w:tcBorders>
              <w:top w:val="nil"/>
              <w:left w:val="nil"/>
              <w:bottom w:val="nil"/>
              <w:right w:val="nil"/>
            </w:tcBorders>
            <w:shd w:val="clear" w:color="auto" w:fill="auto"/>
            <w:noWrap/>
            <w:vAlign w:val="bottom"/>
            <w:hideMark/>
          </w:tcPr>
          <w:p w:rsidR="00A65CF6" w:rsidRDefault="00A65CF6" w:rsidP="00A65CF6">
            <w:pPr>
              <w:jc w:val="center"/>
              <w:rPr>
                <w:rFonts w:ascii="Arial" w:eastAsia="Times New Roman" w:hAnsi="Arial" w:cs="Arial"/>
                <w:sz w:val="20"/>
                <w:szCs w:val="20"/>
              </w:rPr>
            </w:pPr>
            <w:proofErr w:type="spellStart"/>
            <w:r w:rsidRPr="00A65CF6">
              <w:rPr>
                <w:rFonts w:ascii="Arial" w:eastAsia="Times New Roman" w:hAnsi="Arial" w:cs="Arial"/>
                <w:sz w:val="20"/>
                <w:szCs w:val="20"/>
              </w:rPr>
              <w:t>Lntbprev</w:t>
            </w:r>
            <w:proofErr w:type="spellEnd"/>
          </w:p>
          <w:p w:rsidR="00A65CF6" w:rsidRPr="00A65CF6" w:rsidRDefault="00A65CF6" w:rsidP="00A65CF6">
            <w:pPr>
              <w:jc w:val="center"/>
              <w:rPr>
                <w:rFonts w:ascii="Arial" w:eastAsia="Times New Roman" w:hAnsi="Arial" w:cs="Arial"/>
                <w:sz w:val="20"/>
                <w:szCs w:val="20"/>
              </w:rPr>
            </w:pPr>
            <w:r>
              <w:rPr>
                <w:rFonts w:ascii="Arial" w:eastAsia="Times New Roman" w:hAnsi="Arial" w:cs="Arial"/>
                <w:sz w:val="20"/>
                <w:szCs w:val="20"/>
              </w:rPr>
              <w:t>FE</w:t>
            </w:r>
          </w:p>
        </w:tc>
        <w:tc>
          <w:tcPr>
            <w:tcW w:w="1300" w:type="dxa"/>
            <w:tcBorders>
              <w:top w:val="nil"/>
              <w:left w:val="nil"/>
              <w:bottom w:val="nil"/>
              <w:right w:val="nil"/>
            </w:tcBorders>
            <w:shd w:val="clear" w:color="auto" w:fill="auto"/>
            <w:noWrap/>
            <w:vAlign w:val="bottom"/>
            <w:hideMark/>
          </w:tcPr>
          <w:p w:rsidR="00A65CF6" w:rsidRDefault="00A65CF6" w:rsidP="00A65CF6">
            <w:pPr>
              <w:jc w:val="center"/>
              <w:rPr>
                <w:rFonts w:ascii="Arial" w:eastAsia="Times New Roman" w:hAnsi="Arial" w:cs="Arial"/>
                <w:sz w:val="20"/>
                <w:szCs w:val="20"/>
              </w:rPr>
            </w:pPr>
            <w:proofErr w:type="spellStart"/>
            <w:r w:rsidRPr="00A65CF6">
              <w:rPr>
                <w:rFonts w:ascii="Arial" w:eastAsia="Times New Roman" w:hAnsi="Arial" w:cs="Arial"/>
                <w:sz w:val="20"/>
                <w:szCs w:val="20"/>
              </w:rPr>
              <w:t>Lntbprev</w:t>
            </w:r>
            <w:proofErr w:type="spellEnd"/>
          </w:p>
          <w:p w:rsidR="00A65CF6" w:rsidRPr="00A65CF6" w:rsidRDefault="00A65CF6" w:rsidP="00A65CF6">
            <w:pPr>
              <w:jc w:val="center"/>
              <w:rPr>
                <w:rFonts w:ascii="Arial" w:eastAsia="Times New Roman" w:hAnsi="Arial" w:cs="Arial"/>
                <w:sz w:val="20"/>
                <w:szCs w:val="20"/>
              </w:rPr>
            </w:pPr>
            <w:r>
              <w:rPr>
                <w:rFonts w:ascii="Arial" w:eastAsia="Times New Roman" w:hAnsi="Arial" w:cs="Arial"/>
                <w:sz w:val="20"/>
                <w:szCs w:val="20"/>
              </w:rPr>
              <w:t>Only LDCs</w:t>
            </w:r>
          </w:p>
        </w:tc>
        <w:tc>
          <w:tcPr>
            <w:tcW w:w="1300" w:type="dxa"/>
            <w:tcBorders>
              <w:top w:val="nil"/>
              <w:left w:val="nil"/>
              <w:bottom w:val="nil"/>
              <w:right w:val="nil"/>
            </w:tcBorders>
            <w:shd w:val="clear" w:color="auto" w:fill="auto"/>
            <w:noWrap/>
            <w:vAlign w:val="bottom"/>
            <w:hideMark/>
          </w:tcPr>
          <w:p w:rsidR="00A65CF6" w:rsidRDefault="00A65CF6" w:rsidP="00A65CF6">
            <w:pPr>
              <w:jc w:val="center"/>
              <w:rPr>
                <w:rFonts w:ascii="Arial" w:eastAsia="Times New Roman" w:hAnsi="Arial" w:cs="Arial"/>
                <w:sz w:val="20"/>
                <w:szCs w:val="20"/>
              </w:rPr>
            </w:pPr>
            <w:proofErr w:type="spellStart"/>
            <w:r w:rsidRPr="00A65CF6">
              <w:rPr>
                <w:rFonts w:ascii="Arial" w:eastAsia="Times New Roman" w:hAnsi="Arial" w:cs="Arial"/>
                <w:sz w:val="20"/>
                <w:szCs w:val="20"/>
              </w:rPr>
              <w:t>Lntbprev</w:t>
            </w:r>
            <w:proofErr w:type="spellEnd"/>
          </w:p>
          <w:p w:rsidR="00A65CF6" w:rsidRPr="00A65CF6" w:rsidRDefault="00A65CF6" w:rsidP="00A65CF6">
            <w:pPr>
              <w:jc w:val="center"/>
              <w:rPr>
                <w:rFonts w:ascii="Arial" w:eastAsia="Times New Roman" w:hAnsi="Arial" w:cs="Arial"/>
                <w:sz w:val="20"/>
                <w:szCs w:val="20"/>
              </w:rPr>
            </w:pPr>
            <w:r>
              <w:rPr>
                <w:rFonts w:ascii="Arial" w:eastAsia="Times New Roman" w:hAnsi="Arial" w:cs="Arial"/>
                <w:sz w:val="20"/>
                <w:szCs w:val="20"/>
              </w:rPr>
              <w:t>Only LDCs</w:t>
            </w:r>
          </w:p>
        </w:tc>
        <w:tc>
          <w:tcPr>
            <w:tcW w:w="1300" w:type="dxa"/>
            <w:tcBorders>
              <w:top w:val="nil"/>
              <w:left w:val="nil"/>
              <w:bottom w:val="nil"/>
              <w:right w:val="nil"/>
            </w:tcBorders>
            <w:shd w:val="clear" w:color="auto" w:fill="auto"/>
            <w:noWrap/>
            <w:vAlign w:val="bottom"/>
            <w:hideMark/>
          </w:tcPr>
          <w:p w:rsidR="00A65CF6" w:rsidRDefault="00A65CF6" w:rsidP="00A65CF6">
            <w:pPr>
              <w:jc w:val="center"/>
              <w:rPr>
                <w:rFonts w:ascii="Arial" w:eastAsia="Times New Roman" w:hAnsi="Arial" w:cs="Arial"/>
                <w:sz w:val="20"/>
                <w:szCs w:val="20"/>
              </w:rPr>
            </w:pPr>
            <w:proofErr w:type="spellStart"/>
            <w:r w:rsidRPr="00A65CF6">
              <w:rPr>
                <w:rFonts w:ascii="Arial" w:eastAsia="Times New Roman" w:hAnsi="Arial" w:cs="Arial"/>
                <w:sz w:val="20"/>
                <w:szCs w:val="20"/>
              </w:rPr>
              <w:t>Lntbprev</w:t>
            </w:r>
            <w:proofErr w:type="spellEnd"/>
          </w:p>
          <w:p w:rsidR="00A65CF6" w:rsidRDefault="00A65CF6" w:rsidP="00A65CF6">
            <w:pPr>
              <w:jc w:val="center"/>
              <w:rPr>
                <w:rFonts w:ascii="Arial" w:eastAsia="Times New Roman" w:hAnsi="Arial" w:cs="Arial"/>
                <w:sz w:val="20"/>
                <w:szCs w:val="20"/>
              </w:rPr>
            </w:pPr>
            <w:r>
              <w:rPr>
                <w:rFonts w:ascii="Arial" w:eastAsia="Times New Roman" w:hAnsi="Arial" w:cs="Arial"/>
                <w:sz w:val="20"/>
                <w:szCs w:val="20"/>
              </w:rPr>
              <w:t>FE</w:t>
            </w:r>
          </w:p>
          <w:p w:rsidR="00A65CF6" w:rsidRPr="00A65CF6" w:rsidRDefault="00A65CF6" w:rsidP="00A65CF6">
            <w:pPr>
              <w:jc w:val="center"/>
              <w:rPr>
                <w:rFonts w:ascii="Arial" w:eastAsia="Times New Roman" w:hAnsi="Arial" w:cs="Arial"/>
                <w:sz w:val="20"/>
                <w:szCs w:val="20"/>
              </w:rPr>
            </w:pPr>
            <w:r>
              <w:rPr>
                <w:rFonts w:ascii="Arial" w:eastAsia="Times New Roman" w:hAnsi="Arial" w:cs="Arial"/>
                <w:sz w:val="20"/>
                <w:szCs w:val="20"/>
              </w:rPr>
              <w:t>Only LDCs</w:t>
            </w:r>
          </w:p>
        </w:tc>
      </w:tr>
      <w:tr w:rsidR="00A65CF6" w:rsidRPr="00A65CF6" w:rsidTr="00A65CF6">
        <w:trPr>
          <w:trHeight w:val="240"/>
        </w:trPr>
        <w:tc>
          <w:tcPr>
            <w:tcW w:w="2788" w:type="dxa"/>
            <w:tcBorders>
              <w:top w:val="single" w:sz="4" w:space="0" w:color="auto"/>
              <w:left w:val="nil"/>
              <w:bottom w:val="nil"/>
              <w:right w:val="nil"/>
            </w:tcBorders>
            <w:shd w:val="clear" w:color="auto" w:fill="auto"/>
            <w:noWrap/>
            <w:vAlign w:val="bottom"/>
            <w:hideMark/>
          </w:tcPr>
          <w:p w:rsidR="00A65CF6" w:rsidRPr="00A65CF6" w:rsidRDefault="00A65CF6" w:rsidP="00A65CF6">
            <w:pPr>
              <w:rPr>
                <w:rFonts w:ascii="Arial" w:eastAsia="Times New Roman" w:hAnsi="Arial" w:cs="Arial"/>
                <w:sz w:val="20"/>
                <w:szCs w:val="20"/>
              </w:rPr>
            </w:pPr>
            <w:r w:rsidRPr="00A65CF6">
              <w:rPr>
                <w:rFonts w:ascii="Arial" w:eastAsia="Times New Roman" w:hAnsi="Arial" w:cs="Arial"/>
                <w:sz w:val="20"/>
                <w:szCs w:val="20"/>
              </w:rPr>
              <w:t> </w:t>
            </w:r>
          </w:p>
        </w:tc>
        <w:tc>
          <w:tcPr>
            <w:tcW w:w="1300" w:type="dxa"/>
            <w:tcBorders>
              <w:top w:val="single" w:sz="4" w:space="0" w:color="auto"/>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 </w:t>
            </w:r>
          </w:p>
        </w:tc>
        <w:tc>
          <w:tcPr>
            <w:tcW w:w="1300" w:type="dxa"/>
            <w:tcBorders>
              <w:top w:val="single" w:sz="4" w:space="0" w:color="auto"/>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 </w:t>
            </w:r>
          </w:p>
        </w:tc>
        <w:tc>
          <w:tcPr>
            <w:tcW w:w="1300" w:type="dxa"/>
            <w:tcBorders>
              <w:top w:val="single" w:sz="4" w:space="0" w:color="auto"/>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 </w:t>
            </w:r>
          </w:p>
        </w:tc>
        <w:tc>
          <w:tcPr>
            <w:tcW w:w="1300" w:type="dxa"/>
            <w:tcBorders>
              <w:top w:val="single" w:sz="4" w:space="0" w:color="auto"/>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 </w:t>
            </w:r>
          </w:p>
        </w:tc>
        <w:tc>
          <w:tcPr>
            <w:tcW w:w="1300" w:type="dxa"/>
            <w:tcBorders>
              <w:top w:val="single" w:sz="4" w:space="0" w:color="auto"/>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 </w:t>
            </w:r>
          </w:p>
        </w:tc>
        <w:tc>
          <w:tcPr>
            <w:tcW w:w="1300" w:type="dxa"/>
            <w:tcBorders>
              <w:top w:val="single" w:sz="4" w:space="0" w:color="auto"/>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 </w:t>
            </w:r>
          </w:p>
        </w:tc>
      </w:tr>
      <w:tr w:rsidR="00A65CF6" w:rsidRPr="00A65CF6" w:rsidTr="00A65CF6">
        <w:trPr>
          <w:trHeight w:val="240"/>
        </w:trPr>
        <w:tc>
          <w:tcPr>
            <w:tcW w:w="2788" w:type="dxa"/>
            <w:tcBorders>
              <w:top w:val="nil"/>
              <w:left w:val="nil"/>
              <w:bottom w:val="nil"/>
              <w:right w:val="nil"/>
            </w:tcBorders>
            <w:shd w:val="clear" w:color="auto" w:fill="auto"/>
            <w:noWrap/>
            <w:vAlign w:val="bottom"/>
            <w:hideMark/>
          </w:tcPr>
          <w:p w:rsidR="00A65CF6" w:rsidRPr="00A65CF6" w:rsidRDefault="00A65CF6" w:rsidP="00A65CF6">
            <w:pPr>
              <w:rPr>
                <w:rFonts w:ascii="Arial" w:eastAsia="Times New Roman" w:hAnsi="Arial" w:cs="Arial"/>
                <w:sz w:val="20"/>
                <w:szCs w:val="20"/>
              </w:rPr>
            </w:pPr>
            <w:proofErr w:type="spellStart"/>
            <w:r w:rsidRPr="00A65CF6">
              <w:rPr>
                <w:rFonts w:ascii="Arial" w:eastAsia="Times New Roman" w:hAnsi="Arial" w:cs="Arial"/>
                <w:sz w:val="20"/>
                <w:szCs w:val="20"/>
              </w:rPr>
              <w:t>lnoilrentspc</w:t>
            </w:r>
            <w:proofErr w:type="spellEnd"/>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0.0357***</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0.00981</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0.0678***</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0.0773***</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0.0553***</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0.0608***</w:t>
            </w:r>
          </w:p>
        </w:tc>
      </w:tr>
      <w:tr w:rsidR="00A65CF6" w:rsidRPr="00A65CF6" w:rsidTr="00A65CF6">
        <w:trPr>
          <w:trHeight w:val="240"/>
        </w:trPr>
        <w:tc>
          <w:tcPr>
            <w:tcW w:w="2788" w:type="dxa"/>
            <w:tcBorders>
              <w:top w:val="nil"/>
              <w:left w:val="nil"/>
              <w:bottom w:val="nil"/>
              <w:right w:val="nil"/>
            </w:tcBorders>
            <w:shd w:val="clear" w:color="auto" w:fill="auto"/>
            <w:noWrap/>
            <w:vAlign w:val="bottom"/>
            <w:hideMark/>
          </w:tcPr>
          <w:p w:rsidR="00A65CF6" w:rsidRPr="00A65CF6" w:rsidRDefault="00A65CF6" w:rsidP="00A65CF6">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(0.0119)</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(0.0130)</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(0.0143)</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(0.0139)</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(0.0171)</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(0.0159)</w:t>
            </w:r>
          </w:p>
        </w:tc>
      </w:tr>
      <w:tr w:rsidR="00A65CF6" w:rsidRPr="00A65CF6" w:rsidTr="00A65CF6">
        <w:trPr>
          <w:trHeight w:val="240"/>
        </w:trPr>
        <w:tc>
          <w:tcPr>
            <w:tcW w:w="2788" w:type="dxa"/>
            <w:tcBorders>
              <w:top w:val="nil"/>
              <w:left w:val="nil"/>
              <w:bottom w:val="nil"/>
              <w:right w:val="nil"/>
            </w:tcBorders>
            <w:shd w:val="clear" w:color="auto" w:fill="auto"/>
            <w:noWrap/>
            <w:vAlign w:val="bottom"/>
            <w:hideMark/>
          </w:tcPr>
          <w:p w:rsidR="00A65CF6" w:rsidRPr="00A65CF6" w:rsidRDefault="00A65CF6" w:rsidP="00A65CF6">
            <w:pPr>
              <w:rPr>
                <w:rFonts w:ascii="Arial" w:eastAsia="Times New Roman" w:hAnsi="Arial" w:cs="Arial"/>
                <w:sz w:val="20"/>
                <w:szCs w:val="20"/>
              </w:rPr>
            </w:pPr>
            <w:proofErr w:type="spellStart"/>
            <w:r w:rsidRPr="00A65CF6">
              <w:rPr>
                <w:rFonts w:ascii="Arial" w:eastAsia="Times New Roman" w:hAnsi="Arial" w:cs="Arial"/>
                <w:sz w:val="20"/>
                <w:szCs w:val="20"/>
              </w:rPr>
              <w:t>lnincome</w:t>
            </w:r>
            <w:proofErr w:type="spellEnd"/>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-0.774***</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-0.697***</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-0.451***</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-0.726***</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-0.698***</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-0.522***</w:t>
            </w:r>
          </w:p>
        </w:tc>
      </w:tr>
      <w:tr w:rsidR="00A65CF6" w:rsidRPr="00A65CF6" w:rsidTr="00A65CF6">
        <w:trPr>
          <w:trHeight w:val="240"/>
        </w:trPr>
        <w:tc>
          <w:tcPr>
            <w:tcW w:w="2788" w:type="dxa"/>
            <w:tcBorders>
              <w:top w:val="nil"/>
              <w:left w:val="nil"/>
              <w:bottom w:val="nil"/>
              <w:right w:val="nil"/>
            </w:tcBorders>
            <w:shd w:val="clear" w:color="auto" w:fill="auto"/>
            <w:noWrap/>
            <w:vAlign w:val="bottom"/>
            <w:hideMark/>
          </w:tcPr>
          <w:p w:rsidR="00A65CF6" w:rsidRPr="00A65CF6" w:rsidRDefault="00A65CF6" w:rsidP="00A65CF6">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(0.0304)</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(0.0412)</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(0.0763)</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(0.0349)</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(0.0461)</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(0.0822)</w:t>
            </w:r>
          </w:p>
        </w:tc>
      </w:tr>
      <w:tr w:rsidR="00A65CF6" w:rsidRPr="00A65CF6" w:rsidTr="00A65CF6">
        <w:trPr>
          <w:trHeight w:val="240"/>
        </w:trPr>
        <w:tc>
          <w:tcPr>
            <w:tcW w:w="2788" w:type="dxa"/>
            <w:tcBorders>
              <w:top w:val="nil"/>
              <w:left w:val="nil"/>
              <w:bottom w:val="nil"/>
              <w:right w:val="nil"/>
            </w:tcBorders>
            <w:shd w:val="clear" w:color="auto" w:fill="auto"/>
            <w:noWrap/>
            <w:vAlign w:val="bottom"/>
            <w:hideMark/>
          </w:tcPr>
          <w:p w:rsidR="00A65CF6" w:rsidRPr="00A65CF6" w:rsidRDefault="00A65CF6" w:rsidP="00A65CF6">
            <w:pPr>
              <w:rPr>
                <w:rFonts w:ascii="Arial" w:eastAsia="Times New Roman" w:hAnsi="Arial" w:cs="Arial"/>
                <w:sz w:val="20"/>
                <w:szCs w:val="20"/>
              </w:rPr>
            </w:pPr>
            <w:r w:rsidRPr="00A65CF6">
              <w:rPr>
                <w:rFonts w:ascii="Arial" w:eastAsia="Times New Roman" w:hAnsi="Arial" w:cs="Arial"/>
                <w:sz w:val="20"/>
                <w:szCs w:val="20"/>
              </w:rPr>
              <w:t>democracy</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-0.319***</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-0.271***</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-0.000821</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-0.195***</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-0.162**</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-0.0122</w:t>
            </w:r>
          </w:p>
        </w:tc>
      </w:tr>
      <w:tr w:rsidR="00A65CF6" w:rsidRPr="00A65CF6" w:rsidTr="00A65CF6">
        <w:trPr>
          <w:trHeight w:val="240"/>
        </w:trPr>
        <w:tc>
          <w:tcPr>
            <w:tcW w:w="2788" w:type="dxa"/>
            <w:tcBorders>
              <w:top w:val="nil"/>
              <w:left w:val="nil"/>
              <w:bottom w:val="nil"/>
              <w:right w:val="nil"/>
            </w:tcBorders>
            <w:shd w:val="clear" w:color="auto" w:fill="auto"/>
            <w:noWrap/>
            <w:vAlign w:val="bottom"/>
            <w:hideMark/>
          </w:tcPr>
          <w:p w:rsidR="00A65CF6" w:rsidRPr="00A65CF6" w:rsidRDefault="00A65CF6" w:rsidP="00A65CF6">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(0.0633)</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(0.0781)</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(0.0463)</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(0.0633)</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(0.0788)</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(0.0454)</w:t>
            </w:r>
          </w:p>
        </w:tc>
      </w:tr>
      <w:tr w:rsidR="00A65CF6" w:rsidRPr="00A65CF6" w:rsidTr="00A65CF6">
        <w:trPr>
          <w:trHeight w:val="240"/>
        </w:trPr>
        <w:tc>
          <w:tcPr>
            <w:tcW w:w="2788" w:type="dxa"/>
            <w:tcBorders>
              <w:top w:val="nil"/>
              <w:left w:val="nil"/>
              <w:bottom w:val="nil"/>
              <w:right w:val="nil"/>
            </w:tcBorders>
            <w:shd w:val="clear" w:color="auto" w:fill="auto"/>
            <w:noWrap/>
            <w:vAlign w:val="bottom"/>
            <w:hideMark/>
          </w:tcPr>
          <w:p w:rsidR="00A65CF6" w:rsidRPr="00A65CF6" w:rsidRDefault="00A65CF6" w:rsidP="00A65CF6">
            <w:pPr>
              <w:rPr>
                <w:rFonts w:ascii="Arial" w:eastAsia="Times New Roman" w:hAnsi="Arial" w:cs="Arial"/>
                <w:sz w:val="20"/>
                <w:szCs w:val="20"/>
              </w:rPr>
            </w:pPr>
            <w:proofErr w:type="spellStart"/>
            <w:r w:rsidRPr="00A65CF6">
              <w:rPr>
                <w:rFonts w:ascii="Arial" w:eastAsia="Times New Roman" w:hAnsi="Arial" w:cs="Arial"/>
                <w:sz w:val="20"/>
                <w:szCs w:val="20"/>
              </w:rPr>
              <w:t>peaceyrs</w:t>
            </w:r>
            <w:proofErr w:type="spellEnd"/>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-0.00449***</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-0.000208</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0.00229</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-4.28e-05</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0.00307</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0.00220</w:t>
            </w:r>
          </w:p>
        </w:tc>
      </w:tr>
      <w:tr w:rsidR="00A65CF6" w:rsidRPr="00A65CF6" w:rsidTr="00A65CF6">
        <w:trPr>
          <w:trHeight w:val="240"/>
        </w:trPr>
        <w:tc>
          <w:tcPr>
            <w:tcW w:w="2788" w:type="dxa"/>
            <w:tcBorders>
              <w:top w:val="nil"/>
              <w:left w:val="nil"/>
              <w:bottom w:val="nil"/>
              <w:right w:val="nil"/>
            </w:tcBorders>
            <w:shd w:val="clear" w:color="auto" w:fill="auto"/>
            <w:noWrap/>
            <w:vAlign w:val="bottom"/>
            <w:hideMark/>
          </w:tcPr>
          <w:p w:rsidR="00A65CF6" w:rsidRPr="00A65CF6" w:rsidRDefault="00A65CF6" w:rsidP="00A65CF6">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(0.00146)</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(0.00167)</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(0.00143)</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(0.00174)</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(0.00202)</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(0.00185)</w:t>
            </w:r>
          </w:p>
        </w:tc>
      </w:tr>
      <w:tr w:rsidR="00A65CF6" w:rsidRPr="00A65CF6" w:rsidTr="00A65CF6">
        <w:trPr>
          <w:trHeight w:val="240"/>
        </w:trPr>
        <w:tc>
          <w:tcPr>
            <w:tcW w:w="2788" w:type="dxa"/>
            <w:tcBorders>
              <w:top w:val="nil"/>
              <w:left w:val="nil"/>
              <w:bottom w:val="nil"/>
              <w:right w:val="nil"/>
            </w:tcBorders>
            <w:shd w:val="clear" w:color="auto" w:fill="auto"/>
            <w:noWrap/>
            <w:vAlign w:val="bottom"/>
            <w:hideMark/>
          </w:tcPr>
          <w:p w:rsidR="00A65CF6" w:rsidRPr="00A65CF6" w:rsidRDefault="00A65CF6" w:rsidP="00A65CF6">
            <w:pPr>
              <w:rPr>
                <w:rFonts w:ascii="Arial" w:eastAsia="Times New Roman" w:hAnsi="Arial" w:cs="Arial"/>
                <w:sz w:val="20"/>
                <w:szCs w:val="20"/>
              </w:rPr>
            </w:pPr>
            <w:r w:rsidRPr="00A65CF6">
              <w:rPr>
                <w:rFonts w:ascii="Arial" w:eastAsia="Times New Roman" w:hAnsi="Arial" w:cs="Arial"/>
                <w:sz w:val="20"/>
                <w:szCs w:val="20"/>
              </w:rPr>
              <w:t>incidencev410</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0.110*</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0.137*</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0.0123</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0.151**</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0.184**</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0.0386</w:t>
            </w:r>
          </w:p>
        </w:tc>
      </w:tr>
      <w:tr w:rsidR="00A65CF6" w:rsidRPr="00A65CF6" w:rsidTr="00A65CF6">
        <w:trPr>
          <w:trHeight w:val="240"/>
        </w:trPr>
        <w:tc>
          <w:tcPr>
            <w:tcW w:w="2788" w:type="dxa"/>
            <w:tcBorders>
              <w:top w:val="nil"/>
              <w:left w:val="nil"/>
              <w:bottom w:val="nil"/>
              <w:right w:val="nil"/>
            </w:tcBorders>
            <w:shd w:val="clear" w:color="auto" w:fill="auto"/>
            <w:noWrap/>
            <w:vAlign w:val="bottom"/>
            <w:hideMark/>
          </w:tcPr>
          <w:p w:rsidR="00A65CF6" w:rsidRPr="00A65CF6" w:rsidRDefault="00A65CF6" w:rsidP="00A65CF6">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(0.0666)</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(0.0782)</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(0.0246)</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(0.0697)</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(0.0841)</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(0.0252)</w:t>
            </w:r>
          </w:p>
        </w:tc>
      </w:tr>
      <w:tr w:rsidR="00A65CF6" w:rsidRPr="00A65CF6" w:rsidTr="00A65CF6">
        <w:trPr>
          <w:trHeight w:val="240"/>
        </w:trPr>
        <w:tc>
          <w:tcPr>
            <w:tcW w:w="2788" w:type="dxa"/>
            <w:tcBorders>
              <w:top w:val="nil"/>
              <w:left w:val="nil"/>
              <w:bottom w:val="nil"/>
              <w:right w:val="nil"/>
            </w:tcBorders>
            <w:shd w:val="clear" w:color="auto" w:fill="auto"/>
            <w:noWrap/>
            <w:vAlign w:val="bottom"/>
            <w:hideMark/>
          </w:tcPr>
          <w:p w:rsidR="00A65CF6" w:rsidRPr="00A65CF6" w:rsidRDefault="00A65CF6" w:rsidP="00A65CF6">
            <w:pPr>
              <w:rPr>
                <w:rFonts w:ascii="Arial" w:eastAsia="Times New Roman" w:hAnsi="Arial" w:cs="Arial"/>
                <w:sz w:val="20"/>
                <w:szCs w:val="20"/>
              </w:rPr>
            </w:pPr>
            <w:proofErr w:type="spellStart"/>
            <w:r w:rsidRPr="00A65CF6">
              <w:rPr>
                <w:rFonts w:ascii="Arial" w:eastAsia="Times New Roman" w:hAnsi="Arial" w:cs="Arial"/>
                <w:sz w:val="20"/>
                <w:szCs w:val="20"/>
              </w:rPr>
              <w:t>inbaids</w:t>
            </w:r>
            <w:proofErr w:type="spellEnd"/>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0.0698***</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0.0748***</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0.0241***</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0.0757***</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0.0815***</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0.0210***</w:t>
            </w:r>
          </w:p>
        </w:tc>
      </w:tr>
      <w:tr w:rsidR="00A65CF6" w:rsidRPr="00A65CF6" w:rsidTr="00A65CF6">
        <w:trPr>
          <w:trHeight w:val="240"/>
        </w:trPr>
        <w:tc>
          <w:tcPr>
            <w:tcW w:w="2788" w:type="dxa"/>
            <w:tcBorders>
              <w:top w:val="nil"/>
              <w:left w:val="nil"/>
              <w:bottom w:val="nil"/>
              <w:right w:val="nil"/>
            </w:tcBorders>
            <w:shd w:val="clear" w:color="auto" w:fill="auto"/>
            <w:noWrap/>
            <w:vAlign w:val="bottom"/>
            <w:hideMark/>
          </w:tcPr>
          <w:p w:rsidR="00A65CF6" w:rsidRPr="00A65CF6" w:rsidRDefault="00A65CF6" w:rsidP="00A65CF6">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(0.0103)</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(0.0114)</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(0.00603)</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(0.00994)</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(0.0112)</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(0.00628)</w:t>
            </w:r>
          </w:p>
        </w:tc>
      </w:tr>
      <w:tr w:rsidR="00A65CF6" w:rsidRPr="00A65CF6" w:rsidTr="00A65CF6">
        <w:trPr>
          <w:trHeight w:val="240"/>
        </w:trPr>
        <w:tc>
          <w:tcPr>
            <w:tcW w:w="2788" w:type="dxa"/>
            <w:tcBorders>
              <w:top w:val="nil"/>
              <w:left w:val="nil"/>
              <w:bottom w:val="nil"/>
              <w:right w:val="nil"/>
            </w:tcBorders>
            <w:shd w:val="clear" w:color="auto" w:fill="auto"/>
            <w:noWrap/>
            <w:vAlign w:val="bottom"/>
            <w:hideMark/>
          </w:tcPr>
          <w:p w:rsidR="00A65CF6" w:rsidRPr="00A65CF6" w:rsidRDefault="00A65CF6" w:rsidP="00A65CF6">
            <w:pPr>
              <w:rPr>
                <w:rFonts w:ascii="Arial" w:eastAsia="Times New Roman" w:hAnsi="Arial" w:cs="Arial"/>
                <w:sz w:val="20"/>
                <w:szCs w:val="20"/>
              </w:rPr>
            </w:pPr>
            <w:r w:rsidRPr="00A65CF6">
              <w:rPr>
                <w:rFonts w:ascii="Arial" w:eastAsia="Times New Roman" w:hAnsi="Arial" w:cs="Arial"/>
                <w:sz w:val="20"/>
                <w:szCs w:val="20"/>
              </w:rPr>
              <w:t>corruption</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-0.170***</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0.00691</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-0.0937**</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-0.000271</w:t>
            </w:r>
          </w:p>
        </w:tc>
      </w:tr>
      <w:tr w:rsidR="00A65CF6" w:rsidRPr="00A65CF6" w:rsidTr="00A65CF6">
        <w:trPr>
          <w:trHeight w:val="240"/>
        </w:trPr>
        <w:tc>
          <w:tcPr>
            <w:tcW w:w="2788" w:type="dxa"/>
            <w:tcBorders>
              <w:top w:val="nil"/>
              <w:left w:val="nil"/>
              <w:bottom w:val="nil"/>
              <w:right w:val="nil"/>
            </w:tcBorders>
            <w:shd w:val="clear" w:color="auto" w:fill="auto"/>
            <w:noWrap/>
            <w:vAlign w:val="bottom"/>
            <w:hideMark/>
          </w:tcPr>
          <w:p w:rsidR="00A65CF6" w:rsidRPr="00A65CF6" w:rsidRDefault="00A65CF6" w:rsidP="00A65CF6">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(0.0305)</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(0.0114)</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(0.0399)</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(0.0138)</w:t>
            </w:r>
          </w:p>
        </w:tc>
      </w:tr>
      <w:tr w:rsidR="00A65CF6" w:rsidRPr="00A65CF6" w:rsidTr="00A65CF6">
        <w:trPr>
          <w:trHeight w:val="240"/>
        </w:trPr>
        <w:tc>
          <w:tcPr>
            <w:tcW w:w="2788" w:type="dxa"/>
            <w:tcBorders>
              <w:top w:val="nil"/>
              <w:left w:val="nil"/>
              <w:bottom w:val="nil"/>
              <w:right w:val="nil"/>
            </w:tcBorders>
            <w:shd w:val="clear" w:color="auto" w:fill="auto"/>
            <w:noWrap/>
            <w:vAlign w:val="bottom"/>
            <w:hideMark/>
          </w:tcPr>
          <w:p w:rsidR="00A65CF6" w:rsidRPr="00A65CF6" w:rsidRDefault="00A65CF6" w:rsidP="00A65CF6">
            <w:pPr>
              <w:rPr>
                <w:rFonts w:ascii="Arial" w:eastAsia="Times New Roman" w:hAnsi="Arial" w:cs="Arial"/>
                <w:sz w:val="20"/>
                <w:szCs w:val="20"/>
              </w:rPr>
            </w:pPr>
            <w:r w:rsidRPr="00A65CF6">
              <w:rPr>
                <w:rFonts w:ascii="Arial" w:eastAsia="Times New Roman" w:hAnsi="Arial" w:cs="Arial"/>
                <w:sz w:val="20"/>
                <w:szCs w:val="20"/>
              </w:rPr>
              <w:t>Constant</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11.23***</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10.91***</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6.355***</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10.63***</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10.55***</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9.761***</w:t>
            </w:r>
          </w:p>
        </w:tc>
      </w:tr>
      <w:tr w:rsidR="00A65CF6" w:rsidRPr="00A65CF6" w:rsidTr="00A65CF6">
        <w:trPr>
          <w:trHeight w:val="240"/>
        </w:trPr>
        <w:tc>
          <w:tcPr>
            <w:tcW w:w="2788" w:type="dxa"/>
            <w:tcBorders>
              <w:top w:val="nil"/>
              <w:left w:val="nil"/>
              <w:bottom w:val="nil"/>
              <w:right w:val="nil"/>
            </w:tcBorders>
            <w:shd w:val="clear" w:color="auto" w:fill="auto"/>
            <w:noWrap/>
            <w:vAlign w:val="bottom"/>
            <w:hideMark/>
          </w:tcPr>
          <w:p w:rsidR="00A65CF6" w:rsidRPr="00A65CF6" w:rsidRDefault="00A65CF6" w:rsidP="00A65CF6">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(0.232)</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(0.294)</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(0.828)</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(0.276)</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(0.344)</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(0.675)</w:t>
            </w:r>
          </w:p>
        </w:tc>
      </w:tr>
      <w:tr w:rsidR="00A65CF6" w:rsidRPr="00A65CF6" w:rsidTr="00A65CF6">
        <w:trPr>
          <w:trHeight w:val="240"/>
        </w:trPr>
        <w:tc>
          <w:tcPr>
            <w:tcW w:w="2788" w:type="dxa"/>
            <w:tcBorders>
              <w:top w:val="nil"/>
              <w:left w:val="nil"/>
              <w:bottom w:val="nil"/>
              <w:right w:val="nil"/>
            </w:tcBorders>
            <w:shd w:val="clear" w:color="auto" w:fill="auto"/>
            <w:noWrap/>
            <w:vAlign w:val="bottom"/>
            <w:hideMark/>
          </w:tcPr>
          <w:p w:rsidR="00A65CF6" w:rsidRPr="00A65CF6" w:rsidRDefault="00A65CF6" w:rsidP="00A65CF6">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p>
        </w:tc>
      </w:tr>
      <w:tr w:rsidR="00A65CF6" w:rsidRPr="00A65CF6" w:rsidTr="00A65CF6">
        <w:trPr>
          <w:trHeight w:val="240"/>
        </w:trPr>
        <w:tc>
          <w:tcPr>
            <w:tcW w:w="2788" w:type="dxa"/>
            <w:tcBorders>
              <w:top w:val="nil"/>
              <w:left w:val="nil"/>
              <w:bottom w:val="single" w:sz="4" w:space="0" w:color="auto"/>
              <w:right w:val="nil"/>
            </w:tcBorders>
            <w:shd w:val="clear" w:color="auto" w:fill="auto"/>
            <w:noWrap/>
            <w:vAlign w:val="bottom"/>
            <w:hideMark/>
          </w:tcPr>
          <w:p w:rsidR="00A65CF6" w:rsidRPr="00A65CF6" w:rsidRDefault="00A65CF6" w:rsidP="00A65CF6">
            <w:pPr>
              <w:rPr>
                <w:rFonts w:ascii="Arial" w:eastAsia="Times New Roman" w:hAnsi="Arial" w:cs="Arial"/>
                <w:sz w:val="20"/>
                <w:szCs w:val="20"/>
              </w:rPr>
            </w:pPr>
            <w:r w:rsidRPr="00A65CF6">
              <w:rPr>
                <w:rFonts w:ascii="Arial" w:eastAsia="Times New Roman" w:hAnsi="Arial" w:cs="Arial"/>
                <w:sz w:val="20"/>
                <w:szCs w:val="20"/>
              </w:rPr>
              <w:t>Observations</w:t>
            </w:r>
          </w:p>
        </w:tc>
        <w:tc>
          <w:tcPr>
            <w:tcW w:w="1300" w:type="dxa"/>
            <w:tcBorders>
              <w:top w:val="nil"/>
              <w:left w:val="nil"/>
              <w:bottom w:val="single" w:sz="4" w:space="0" w:color="auto"/>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2,022</w:t>
            </w:r>
          </w:p>
        </w:tc>
        <w:tc>
          <w:tcPr>
            <w:tcW w:w="1300" w:type="dxa"/>
            <w:tcBorders>
              <w:top w:val="nil"/>
              <w:left w:val="nil"/>
              <w:bottom w:val="single" w:sz="4" w:space="0" w:color="auto"/>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1,635</w:t>
            </w:r>
          </w:p>
        </w:tc>
        <w:tc>
          <w:tcPr>
            <w:tcW w:w="1300" w:type="dxa"/>
            <w:tcBorders>
              <w:top w:val="nil"/>
              <w:left w:val="nil"/>
              <w:bottom w:val="single" w:sz="4" w:space="0" w:color="auto"/>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1,635</w:t>
            </w:r>
          </w:p>
        </w:tc>
        <w:tc>
          <w:tcPr>
            <w:tcW w:w="1300" w:type="dxa"/>
            <w:tcBorders>
              <w:top w:val="nil"/>
              <w:left w:val="nil"/>
              <w:bottom w:val="single" w:sz="4" w:space="0" w:color="auto"/>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1,642</w:t>
            </w:r>
          </w:p>
        </w:tc>
        <w:tc>
          <w:tcPr>
            <w:tcW w:w="1300" w:type="dxa"/>
            <w:tcBorders>
              <w:top w:val="nil"/>
              <w:left w:val="nil"/>
              <w:bottom w:val="single" w:sz="4" w:space="0" w:color="auto"/>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1,275</w:t>
            </w:r>
          </w:p>
        </w:tc>
        <w:tc>
          <w:tcPr>
            <w:tcW w:w="1300" w:type="dxa"/>
            <w:tcBorders>
              <w:top w:val="nil"/>
              <w:left w:val="nil"/>
              <w:bottom w:val="single" w:sz="4" w:space="0" w:color="auto"/>
              <w:right w:val="nil"/>
            </w:tcBorders>
            <w:shd w:val="clear" w:color="auto" w:fill="auto"/>
            <w:noWrap/>
            <w:vAlign w:val="bottom"/>
            <w:hideMark/>
          </w:tcPr>
          <w:p w:rsidR="00A65CF6" w:rsidRPr="00A65CF6" w:rsidRDefault="00A65CF6" w:rsidP="00A65CF6">
            <w:pPr>
              <w:jc w:val="center"/>
              <w:rPr>
                <w:rFonts w:ascii="Arial" w:eastAsia="Times New Roman" w:hAnsi="Arial" w:cs="Arial"/>
                <w:sz w:val="20"/>
                <w:szCs w:val="20"/>
              </w:rPr>
            </w:pPr>
            <w:r w:rsidRPr="00A65CF6">
              <w:rPr>
                <w:rFonts w:ascii="Arial" w:eastAsia="Times New Roman" w:hAnsi="Arial" w:cs="Arial"/>
                <w:sz w:val="20"/>
                <w:szCs w:val="20"/>
              </w:rPr>
              <w:t>1,275</w:t>
            </w:r>
          </w:p>
        </w:tc>
      </w:tr>
      <w:tr w:rsidR="00A65CF6" w:rsidRPr="00A65CF6" w:rsidTr="00A65CF6">
        <w:trPr>
          <w:trHeight w:val="240"/>
        </w:trPr>
        <w:tc>
          <w:tcPr>
            <w:tcW w:w="2788" w:type="dxa"/>
            <w:tcBorders>
              <w:top w:val="nil"/>
              <w:left w:val="nil"/>
              <w:bottom w:val="nil"/>
              <w:right w:val="nil"/>
            </w:tcBorders>
            <w:shd w:val="clear" w:color="auto" w:fill="auto"/>
            <w:noWrap/>
            <w:vAlign w:val="bottom"/>
            <w:hideMark/>
          </w:tcPr>
          <w:p w:rsidR="00A65CF6" w:rsidRPr="00A65CF6" w:rsidRDefault="00A65CF6" w:rsidP="00A65CF6">
            <w:pPr>
              <w:rPr>
                <w:rFonts w:ascii="Arial" w:eastAsia="Times New Roman" w:hAnsi="Arial" w:cs="Arial"/>
                <w:sz w:val="20"/>
                <w:szCs w:val="20"/>
              </w:rPr>
            </w:pPr>
            <w:r w:rsidRPr="00A65CF6">
              <w:rPr>
                <w:rFonts w:ascii="Arial" w:eastAsia="Times New Roman" w:hAnsi="Arial" w:cs="Arial"/>
                <w:sz w:val="20"/>
                <w:szCs w:val="20"/>
              </w:rPr>
              <w:t>Standard errors in parentheses</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A65CF6" w:rsidRPr="00A65CF6" w:rsidRDefault="00A65CF6" w:rsidP="00A65CF6">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A65CF6" w:rsidRPr="00A65CF6" w:rsidRDefault="00A65CF6" w:rsidP="00A65CF6">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A65CF6" w:rsidRPr="00A65CF6" w:rsidRDefault="00A65CF6" w:rsidP="00A65CF6">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A65CF6" w:rsidRPr="00A65CF6" w:rsidRDefault="00A65CF6" w:rsidP="00A65CF6">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A65CF6" w:rsidRPr="00A65CF6" w:rsidRDefault="00A65CF6" w:rsidP="00A65CF6">
            <w:pPr>
              <w:rPr>
                <w:rFonts w:ascii="Arial" w:eastAsia="Times New Roman" w:hAnsi="Arial" w:cs="Arial"/>
                <w:sz w:val="20"/>
                <w:szCs w:val="20"/>
              </w:rPr>
            </w:pPr>
          </w:p>
        </w:tc>
      </w:tr>
      <w:tr w:rsidR="00A65CF6" w:rsidRPr="00A65CF6" w:rsidTr="00A65CF6">
        <w:trPr>
          <w:trHeight w:val="240"/>
        </w:trPr>
        <w:tc>
          <w:tcPr>
            <w:tcW w:w="2788" w:type="dxa"/>
            <w:tcBorders>
              <w:top w:val="nil"/>
              <w:left w:val="nil"/>
              <w:bottom w:val="nil"/>
              <w:right w:val="nil"/>
            </w:tcBorders>
            <w:shd w:val="clear" w:color="auto" w:fill="auto"/>
            <w:noWrap/>
            <w:vAlign w:val="bottom"/>
            <w:hideMark/>
          </w:tcPr>
          <w:p w:rsidR="00A65CF6" w:rsidRPr="00A65CF6" w:rsidRDefault="00A65CF6" w:rsidP="00A65CF6">
            <w:pPr>
              <w:rPr>
                <w:rFonts w:ascii="Arial" w:eastAsia="Times New Roman" w:hAnsi="Arial" w:cs="Arial"/>
                <w:sz w:val="20"/>
                <w:szCs w:val="20"/>
              </w:rPr>
            </w:pPr>
            <w:r w:rsidRPr="00A65CF6">
              <w:rPr>
                <w:rFonts w:ascii="Arial" w:eastAsia="Times New Roman" w:hAnsi="Arial" w:cs="Arial"/>
                <w:sz w:val="20"/>
                <w:szCs w:val="20"/>
              </w:rPr>
              <w:t>*** p&lt;0.01, ** p&lt;0.05, * p&lt;0.10</w:t>
            </w:r>
          </w:p>
        </w:tc>
        <w:tc>
          <w:tcPr>
            <w:tcW w:w="1300" w:type="dxa"/>
            <w:tcBorders>
              <w:top w:val="nil"/>
              <w:left w:val="nil"/>
              <w:bottom w:val="nil"/>
              <w:right w:val="nil"/>
            </w:tcBorders>
            <w:shd w:val="clear" w:color="auto" w:fill="auto"/>
            <w:noWrap/>
            <w:vAlign w:val="bottom"/>
            <w:hideMark/>
          </w:tcPr>
          <w:p w:rsidR="00A65CF6" w:rsidRPr="00A65CF6" w:rsidRDefault="00A65CF6" w:rsidP="00A65CF6">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A65CF6" w:rsidRPr="00A65CF6" w:rsidRDefault="00A65CF6" w:rsidP="00A65CF6">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A65CF6" w:rsidRPr="00A65CF6" w:rsidRDefault="00A65CF6" w:rsidP="00A65CF6">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A65CF6" w:rsidRPr="00A65CF6" w:rsidRDefault="00A65CF6" w:rsidP="00A65CF6">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A65CF6" w:rsidRPr="00A65CF6" w:rsidRDefault="00A65CF6" w:rsidP="00A65CF6">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A65CF6" w:rsidRPr="00A65CF6" w:rsidRDefault="00A65CF6" w:rsidP="00A65CF6">
            <w:pPr>
              <w:rPr>
                <w:rFonts w:ascii="Arial" w:eastAsia="Times New Roman" w:hAnsi="Arial" w:cs="Arial"/>
                <w:sz w:val="20"/>
                <w:szCs w:val="20"/>
              </w:rPr>
            </w:pPr>
          </w:p>
        </w:tc>
      </w:tr>
      <w:tr w:rsidR="00A65CF6" w:rsidRPr="00A65CF6" w:rsidTr="00A65CF6">
        <w:trPr>
          <w:trHeight w:val="240"/>
        </w:trPr>
        <w:tc>
          <w:tcPr>
            <w:tcW w:w="2788" w:type="dxa"/>
            <w:tcBorders>
              <w:top w:val="nil"/>
              <w:left w:val="nil"/>
              <w:bottom w:val="nil"/>
              <w:right w:val="nil"/>
            </w:tcBorders>
            <w:shd w:val="clear" w:color="auto" w:fill="auto"/>
            <w:noWrap/>
            <w:vAlign w:val="bottom"/>
            <w:hideMark/>
          </w:tcPr>
          <w:p w:rsidR="00A65CF6" w:rsidRPr="00A65CF6" w:rsidRDefault="00A65CF6" w:rsidP="00A65CF6">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A65CF6" w:rsidRPr="00A65CF6" w:rsidRDefault="00A65CF6" w:rsidP="00A65CF6">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A65CF6" w:rsidRPr="00A65CF6" w:rsidRDefault="00A65CF6" w:rsidP="00A65CF6">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A65CF6" w:rsidRPr="00A65CF6" w:rsidRDefault="00A65CF6" w:rsidP="00A65CF6">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A65CF6" w:rsidRPr="00A65CF6" w:rsidRDefault="00A65CF6" w:rsidP="00A65CF6">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A65CF6" w:rsidRPr="00A65CF6" w:rsidRDefault="00A65CF6" w:rsidP="00A65CF6">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A65CF6" w:rsidRPr="00A65CF6" w:rsidRDefault="00A65CF6" w:rsidP="00A65CF6">
            <w:pPr>
              <w:rPr>
                <w:rFonts w:ascii="Arial" w:eastAsia="Times New Roman" w:hAnsi="Arial" w:cs="Arial"/>
                <w:sz w:val="20"/>
                <w:szCs w:val="20"/>
              </w:rPr>
            </w:pPr>
          </w:p>
        </w:tc>
      </w:tr>
      <w:tr w:rsidR="00A65CF6" w:rsidRPr="00A65CF6" w:rsidTr="00A65CF6">
        <w:trPr>
          <w:trHeight w:val="240"/>
        </w:trPr>
        <w:tc>
          <w:tcPr>
            <w:tcW w:w="2788" w:type="dxa"/>
            <w:tcBorders>
              <w:top w:val="nil"/>
              <w:left w:val="nil"/>
              <w:bottom w:val="nil"/>
              <w:right w:val="nil"/>
            </w:tcBorders>
            <w:shd w:val="clear" w:color="auto" w:fill="auto"/>
            <w:noWrap/>
            <w:vAlign w:val="bottom"/>
            <w:hideMark/>
          </w:tcPr>
          <w:p w:rsidR="00A65CF6" w:rsidRPr="00A65CF6" w:rsidRDefault="00A65CF6" w:rsidP="00A65CF6">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A65CF6" w:rsidRPr="00A65CF6" w:rsidRDefault="00A65CF6" w:rsidP="00A65CF6">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A65CF6" w:rsidRPr="00A65CF6" w:rsidRDefault="00A65CF6" w:rsidP="00A65CF6">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A65CF6" w:rsidRPr="00A65CF6" w:rsidRDefault="00A65CF6" w:rsidP="00A65CF6">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A65CF6" w:rsidRPr="00A65CF6" w:rsidRDefault="00A65CF6" w:rsidP="00A65CF6">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A65CF6" w:rsidRPr="00A65CF6" w:rsidRDefault="00A65CF6" w:rsidP="00A65CF6">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A65CF6" w:rsidRPr="00A65CF6" w:rsidRDefault="00A65CF6" w:rsidP="00A65CF6">
            <w:pPr>
              <w:rPr>
                <w:rFonts w:ascii="Arial" w:eastAsia="Times New Roman" w:hAnsi="Arial" w:cs="Arial"/>
                <w:sz w:val="20"/>
                <w:szCs w:val="20"/>
              </w:rPr>
            </w:pPr>
          </w:p>
        </w:tc>
      </w:tr>
      <w:tr w:rsidR="00A65CF6" w:rsidRPr="00A65CF6" w:rsidTr="00A65CF6">
        <w:trPr>
          <w:trHeight w:val="240"/>
        </w:trPr>
        <w:tc>
          <w:tcPr>
            <w:tcW w:w="2788" w:type="dxa"/>
            <w:tcBorders>
              <w:top w:val="nil"/>
              <w:left w:val="nil"/>
              <w:bottom w:val="nil"/>
              <w:right w:val="nil"/>
            </w:tcBorders>
            <w:shd w:val="clear" w:color="auto" w:fill="auto"/>
            <w:noWrap/>
            <w:vAlign w:val="bottom"/>
            <w:hideMark/>
          </w:tcPr>
          <w:p w:rsidR="00A65CF6" w:rsidRPr="00A65CF6" w:rsidRDefault="00A65CF6" w:rsidP="00A65CF6">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A65CF6" w:rsidRPr="00A65CF6" w:rsidRDefault="00A65CF6" w:rsidP="00A65CF6">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A65CF6" w:rsidRPr="00A65CF6" w:rsidRDefault="00A65CF6" w:rsidP="00A65CF6">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A65CF6" w:rsidRPr="00A65CF6" w:rsidRDefault="00A65CF6" w:rsidP="00A65CF6">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A65CF6" w:rsidRPr="00A65CF6" w:rsidRDefault="00A65CF6" w:rsidP="00A65CF6">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A65CF6" w:rsidRPr="00A65CF6" w:rsidRDefault="00A65CF6" w:rsidP="00A65CF6">
            <w:pPr>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A65CF6" w:rsidRPr="00A65CF6" w:rsidRDefault="00A65CF6" w:rsidP="00A65CF6">
            <w:pPr>
              <w:rPr>
                <w:rFonts w:ascii="Arial" w:eastAsia="Times New Roman" w:hAnsi="Arial" w:cs="Arial"/>
                <w:sz w:val="20"/>
                <w:szCs w:val="20"/>
              </w:rPr>
            </w:pPr>
          </w:p>
        </w:tc>
      </w:tr>
    </w:tbl>
    <w:p w:rsidR="007064EA" w:rsidRDefault="007064EA"/>
    <w:sectPr w:rsidR="007064EA" w:rsidSect="007C1AF0">
      <w:pgSz w:w="16840" w:h="11900"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useFELayout/>
  </w:compat>
  <w:rsids>
    <w:rsidRoot w:val="007C1AF0"/>
    <w:rsid w:val="000534E0"/>
    <w:rsid w:val="00084F68"/>
    <w:rsid w:val="001347C9"/>
    <w:rsid w:val="001A23DA"/>
    <w:rsid w:val="003F20D8"/>
    <w:rsid w:val="004F2493"/>
    <w:rsid w:val="005A4348"/>
    <w:rsid w:val="005F08A1"/>
    <w:rsid w:val="00653F1E"/>
    <w:rsid w:val="007064EA"/>
    <w:rsid w:val="00782494"/>
    <w:rsid w:val="007C1AF0"/>
    <w:rsid w:val="008E6E35"/>
    <w:rsid w:val="00A65CF6"/>
    <w:rsid w:val="00A77263"/>
    <w:rsid w:val="00B31F6A"/>
    <w:rsid w:val="00C90997"/>
    <w:rsid w:val="00CA6AC6"/>
    <w:rsid w:val="00CF2C60"/>
    <w:rsid w:val="00CF44EB"/>
    <w:rsid w:val="00ED56D5"/>
    <w:rsid w:val="00F924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4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FootnoteReference"/>
    <w:uiPriority w:val="32"/>
    <w:qFormat/>
    <w:rsid w:val="00084F68"/>
    <w:rPr>
      <w:rFonts w:ascii="Palatino" w:hAnsi="Palatino"/>
      <w:b w:val="0"/>
      <w:bCs/>
      <w:smallCaps/>
      <w:color w:val="C0504D" w:themeColor="accent2"/>
      <w:spacing w:val="5"/>
      <w:sz w:val="20"/>
      <w:u w:val="none"/>
      <w:vertAlign w:val="superscript"/>
    </w:rPr>
  </w:style>
  <w:style w:type="character" w:styleId="FootnoteReference">
    <w:name w:val="footnote reference"/>
    <w:basedOn w:val="DefaultParagraphFont"/>
    <w:uiPriority w:val="99"/>
    <w:semiHidden/>
    <w:unhideWhenUsed/>
    <w:rsid w:val="00084F68"/>
    <w:rPr>
      <w:vertAlign w:val="superscript"/>
    </w:rPr>
  </w:style>
  <w:style w:type="paragraph" w:styleId="FootnoteText">
    <w:name w:val="footnote text"/>
    <w:basedOn w:val="Normal"/>
    <w:link w:val="FootnoteTextChar"/>
    <w:autoRedefine/>
    <w:uiPriority w:val="99"/>
    <w:unhideWhenUsed/>
    <w:qFormat/>
    <w:rsid w:val="00084F68"/>
    <w:pPr>
      <w:jc w:val="both"/>
    </w:pPr>
  </w:style>
  <w:style w:type="character" w:customStyle="1" w:styleId="FootnoteTextChar">
    <w:name w:val="Footnote Text Char"/>
    <w:basedOn w:val="DefaultParagraphFont"/>
    <w:link w:val="FootnoteText"/>
    <w:uiPriority w:val="99"/>
    <w:rsid w:val="00084F6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FootnoteReference"/>
    <w:uiPriority w:val="32"/>
    <w:qFormat/>
    <w:rsid w:val="00084F68"/>
    <w:rPr>
      <w:rFonts w:ascii="Palatino" w:hAnsi="Palatino"/>
      <w:b w:val="0"/>
      <w:bCs/>
      <w:smallCaps/>
      <w:color w:val="C0504D" w:themeColor="accent2"/>
      <w:spacing w:val="5"/>
      <w:sz w:val="20"/>
      <w:u w:val="none"/>
      <w:vertAlign w:val="superscript"/>
    </w:rPr>
  </w:style>
  <w:style w:type="character" w:styleId="FootnoteReference">
    <w:name w:val="footnote reference"/>
    <w:basedOn w:val="DefaultParagraphFont"/>
    <w:uiPriority w:val="99"/>
    <w:semiHidden/>
    <w:unhideWhenUsed/>
    <w:rsid w:val="00084F68"/>
    <w:rPr>
      <w:vertAlign w:val="superscript"/>
    </w:rPr>
  </w:style>
  <w:style w:type="paragraph" w:styleId="FootnoteText">
    <w:name w:val="footnote text"/>
    <w:basedOn w:val="Normal"/>
    <w:link w:val="FootnoteTextChar"/>
    <w:autoRedefine/>
    <w:uiPriority w:val="99"/>
    <w:unhideWhenUsed/>
    <w:qFormat/>
    <w:rsid w:val="00084F68"/>
    <w:pPr>
      <w:jc w:val="both"/>
    </w:pPr>
  </w:style>
  <w:style w:type="character" w:customStyle="1" w:styleId="FootnoteTextChar">
    <w:name w:val="Footnote Text Char"/>
    <w:basedOn w:val="DefaultParagraphFont"/>
    <w:link w:val="FootnoteText"/>
    <w:uiPriority w:val="99"/>
    <w:rsid w:val="00084F68"/>
  </w:style>
</w:styles>
</file>

<file path=word/webSettings.xml><?xml version="1.0" encoding="utf-8"?>
<w:webSettings xmlns:r="http://schemas.openxmlformats.org/officeDocument/2006/relationships" xmlns:w="http://schemas.openxmlformats.org/wordprocessingml/2006/main">
  <w:divs>
    <w:div w:id="105085802">
      <w:bodyDiv w:val="1"/>
      <w:marLeft w:val="0"/>
      <w:marRight w:val="0"/>
      <w:marTop w:val="0"/>
      <w:marBottom w:val="0"/>
      <w:divBdr>
        <w:top w:val="none" w:sz="0" w:space="0" w:color="auto"/>
        <w:left w:val="none" w:sz="0" w:space="0" w:color="auto"/>
        <w:bottom w:val="none" w:sz="0" w:space="0" w:color="auto"/>
        <w:right w:val="none" w:sz="0" w:space="0" w:color="auto"/>
      </w:divBdr>
    </w:div>
    <w:div w:id="227350012">
      <w:bodyDiv w:val="1"/>
      <w:marLeft w:val="0"/>
      <w:marRight w:val="0"/>
      <w:marTop w:val="0"/>
      <w:marBottom w:val="0"/>
      <w:divBdr>
        <w:top w:val="none" w:sz="0" w:space="0" w:color="auto"/>
        <w:left w:val="none" w:sz="0" w:space="0" w:color="auto"/>
        <w:bottom w:val="none" w:sz="0" w:space="0" w:color="auto"/>
        <w:right w:val="none" w:sz="0" w:space="0" w:color="auto"/>
      </w:divBdr>
    </w:div>
    <w:div w:id="13895718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1188</Words>
  <Characters>6778</Characters>
  <Application>Microsoft Office Word</Application>
  <DocSecurity>0</DocSecurity>
  <Lines>56</Lines>
  <Paragraphs>15</Paragraphs>
  <ScaleCrop>false</ScaleCrop>
  <Company/>
  <LinksUpToDate>false</LinksUpToDate>
  <CharactersWithSpaces>7951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indras</dc:creator>
  <cp:lastModifiedBy>Ismene</cp:lastModifiedBy>
  <cp:revision>2</cp:revision>
  <dcterms:created xsi:type="dcterms:W3CDTF">2013-05-10T12:07:00Z</dcterms:created>
  <dcterms:modified xsi:type="dcterms:W3CDTF">2013-05-10T12:07:00Z</dcterms:modified>
</cp:coreProperties>
</file>